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6B41F" w14:textId="1CDA26DF" w:rsidR="00DE1887" w:rsidRPr="00F00C4D" w:rsidRDefault="00DE1887" w:rsidP="003D1854">
      <w:pPr>
        <w:rPr>
          <w:b/>
          <w:bCs/>
          <w:color w:val="215E99" w:themeColor="text2" w:themeTint="BF"/>
          <w:sz w:val="28"/>
          <w:szCs w:val="28"/>
        </w:rPr>
      </w:pPr>
      <w:r w:rsidRPr="00F00C4D">
        <w:rPr>
          <w:b/>
          <w:bCs/>
          <w:color w:val="215E99" w:themeColor="text2" w:themeTint="BF"/>
          <w:sz w:val="28"/>
          <w:szCs w:val="28"/>
        </w:rPr>
        <w:t xml:space="preserve">Self-evaluation </w:t>
      </w:r>
      <w:r w:rsidR="00667521">
        <w:rPr>
          <w:b/>
          <w:bCs/>
          <w:color w:val="215E99" w:themeColor="text2" w:themeTint="BF"/>
          <w:sz w:val="28"/>
          <w:szCs w:val="28"/>
        </w:rPr>
        <w:t>proforma for</w:t>
      </w:r>
      <w:r w:rsidRPr="00F00C4D">
        <w:rPr>
          <w:b/>
          <w:bCs/>
          <w:color w:val="215E99" w:themeColor="text2" w:themeTint="BF"/>
          <w:sz w:val="28"/>
          <w:szCs w:val="28"/>
        </w:rPr>
        <w:t xml:space="preserve"> the arrangements for </w:t>
      </w:r>
      <w:r w:rsidRPr="00667521">
        <w:rPr>
          <w:b/>
          <w:bCs/>
          <w:color w:val="215E99" w:themeColor="text2" w:themeTint="BF"/>
          <w:sz w:val="28"/>
          <w:szCs w:val="28"/>
        </w:rPr>
        <w:t>child protection</w:t>
      </w:r>
      <w:r w:rsidRPr="00F00C4D">
        <w:rPr>
          <w:b/>
          <w:bCs/>
          <w:color w:val="215E99" w:themeColor="text2" w:themeTint="BF"/>
          <w:sz w:val="28"/>
          <w:szCs w:val="28"/>
        </w:rPr>
        <w:t xml:space="preserve"> in schools, non-statutory early years settings and Education Other Than </w:t>
      </w:r>
      <w:proofErr w:type="gramStart"/>
      <w:r w:rsidRPr="00F00C4D">
        <w:rPr>
          <w:b/>
          <w:bCs/>
          <w:color w:val="215E99" w:themeColor="text2" w:themeTint="BF"/>
          <w:sz w:val="28"/>
          <w:szCs w:val="28"/>
        </w:rPr>
        <w:t>At</w:t>
      </w:r>
      <w:proofErr w:type="gramEnd"/>
      <w:r w:rsidRPr="00F00C4D">
        <w:rPr>
          <w:b/>
          <w:bCs/>
          <w:color w:val="215E99" w:themeColor="text2" w:themeTint="BF"/>
          <w:sz w:val="28"/>
          <w:szCs w:val="28"/>
        </w:rPr>
        <w:t xml:space="preserve"> School</w:t>
      </w:r>
      <w:r w:rsidR="00C75BAA">
        <w:rPr>
          <w:b/>
          <w:bCs/>
          <w:color w:val="215E99" w:themeColor="text2" w:themeTint="BF"/>
          <w:sz w:val="28"/>
          <w:szCs w:val="28"/>
        </w:rPr>
        <w:t xml:space="preserve"> (EOTAS)</w:t>
      </w:r>
      <w:r w:rsidRPr="00F00C4D">
        <w:rPr>
          <w:b/>
          <w:bCs/>
          <w:color w:val="215E99" w:themeColor="text2" w:themeTint="BF"/>
          <w:sz w:val="28"/>
          <w:szCs w:val="28"/>
        </w:rPr>
        <w:t xml:space="preserve"> Centres</w:t>
      </w:r>
    </w:p>
    <w:p w14:paraId="6AC90A7D" w14:textId="77777777" w:rsidR="00DE1887" w:rsidRDefault="00DE1887" w:rsidP="003D1854"/>
    <w:p w14:paraId="3DA44509" w14:textId="5430F856" w:rsidR="00DE1887" w:rsidRDefault="00DE1887" w:rsidP="003D1854">
      <w:pPr>
        <w:jc w:val="both"/>
        <w:rPr>
          <w:rFonts w:cs="Arial"/>
          <w:b/>
          <w:bCs/>
        </w:rPr>
      </w:pPr>
      <w:r>
        <w:rPr>
          <w:rFonts w:cs="Arial"/>
        </w:rPr>
        <w:t xml:space="preserve">The information presented below is </w:t>
      </w:r>
      <w:r w:rsidRPr="007D0EC3">
        <w:rPr>
          <w:rFonts w:cs="Arial"/>
          <w:b/>
          <w:bCs/>
        </w:rPr>
        <w:t>not intended as an exhaustive list of the issues to be considered</w:t>
      </w:r>
      <w:r>
        <w:rPr>
          <w:rFonts w:cs="Arial"/>
          <w:b/>
          <w:bCs/>
        </w:rPr>
        <w:t>.</w:t>
      </w:r>
    </w:p>
    <w:p w14:paraId="0E899DBC" w14:textId="77777777" w:rsidR="003D1854" w:rsidRDefault="003D1854" w:rsidP="003D1854">
      <w:pPr>
        <w:jc w:val="both"/>
        <w:rPr>
          <w:rFonts w:cs="Arial"/>
          <w:b/>
          <w:bCs/>
        </w:rPr>
      </w:pPr>
    </w:p>
    <w:p w14:paraId="0E19CF16" w14:textId="3D677F36" w:rsidR="00C75BAA" w:rsidRDefault="00AE0759" w:rsidP="00C75BA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For use by the Designated Teacher</w:t>
      </w:r>
      <w:r w:rsidR="00C75BAA">
        <w:rPr>
          <w:rFonts w:cs="Arial"/>
          <w:b/>
          <w:bCs/>
        </w:rPr>
        <w:t>*</w:t>
      </w:r>
      <w:r>
        <w:rPr>
          <w:rFonts w:cs="Arial"/>
          <w:b/>
          <w:bCs/>
        </w:rPr>
        <w:t xml:space="preserve"> </w:t>
      </w:r>
      <w:r w:rsidR="00C75BAA" w:rsidRPr="009E01B3">
        <w:rPr>
          <w:rFonts w:cs="Arial"/>
          <w:b/>
          <w:bCs/>
        </w:rPr>
        <w:t>and/or the Safeguarding</w:t>
      </w:r>
      <w:r w:rsidR="00C75BAA">
        <w:rPr>
          <w:rFonts w:cs="Arial"/>
          <w:b/>
          <w:bCs/>
        </w:rPr>
        <w:t xml:space="preserve"> Team (of which the Designated Governor for Child Protection should be an active member).</w:t>
      </w:r>
    </w:p>
    <w:p w14:paraId="0F2A2908" w14:textId="77777777" w:rsidR="00C75BAA" w:rsidRDefault="00C75BAA" w:rsidP="00C75BAA">
      <w:pPr>
        <w:jc w:val="both"/>
        <w:rPr>
          <w:rFonts w:cs="Arial"/>
          <w:color w:val="FF0000"/>
        </w:rPr>
      </w:pPr>
    </w:p>
    <w:p w14:paraId="5F74C78F" w14:textId="77777777" w:rsidR="00C75BAA" w:rsidRDefault="00C75BAA" w:rsidP="00C75BAA">
      <w:pPr>
        <w:jc w:val="both"/>
        <w:rPr>
          <w:rFonts w:cs="Arial"/>
        </w:rPr>
      </w:pPr>
      <w:r w:rsidRPr="002652C0">
        <w:rPr>
          <w:rFonts w:cs="Arial"/>
          <w:color w:val="FF0000"/>
        </w:rPr>
        <w:t>*</w:t>
      </w:r>
      <w:r w:rsidRPr="002652C0">
        <w:rPr>
          <w:rFonts w:cs="Arial"/>
        </w:rPr>
        <w:t xml:space="preserve">Designated </w:t>
      </w:r>
      <w:r>
        <w:rPr>
          <w:rFonts w:cs="Arial"/>
        </w:rPr>
        <w:t>O</w:t>
      </w:r>
      <w:r w:rsidRPr="002652C0">
        <w:rPr>
          <w:rFonts w:cs="Arial"/>
        </w:rPr>
        <w:t xml:space="preserve">fficer in </w:t>
      </w:r>
      <w:r>
        <w:rPr>
          <w:rFonts w:cs="Arial"/>
        </w:rPr>
        <w:t xml:space="preserve">voluntary and private </w:t>
      </w:r>
      <w:r w:rsidRPr="002652C0">
        <w:rPr>
          <w:rFonts w:cs="Arial"/>
        </w:rPr>
        <w:t>settings</w:t>
      </w:r>
      <w:r>
        <w:rPr>
          <w:rFonts w:cs="Arial"/>
        </w:rPr>
        <w:t>.</w:t>
      </w:r>
    </w:p>
    <w:p w14:paraId="61F94C33" w14:textId="1E18A6DF" w:rsidR="00DE1887" w:rsidRDefault="00DE1887" w:rsidP="003D1854">
      <w:pPr>
        <w:jc w:val="both"/>
        <w:rPr>
          <w:rFonts w:cs="Arial"/>
          <w:b/>
          <w:bCs/>
        </w:rPr>
      </w:pPr>
    </w:p>
    <w:p w14:paraId="32F2A47F" w14:textId="732F3F48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 w:rsidRPr="009039AD">
        <w:rPr>
          <w:rFonts w:cs="Arial"/>
          <w:b/>
          <w:bCs/>
        </w:rPr>
        <w:t>DESIGNATED POSTS AND DUTIES</w:t>
      </w:r>
    </w:p>
    <w:p w14:paraId="2DD2AB61" w14:textId="77777777" w:rsidR="003D1854" w:rsidRDefault="003D1854" w:rsidP="003D1854">
      <w:pPr>
        <w:jc w:val="both"/>
        <w:rPr>
          <w:rFonts w:cs="Arial"/>
          <w:b/>
          <w:bCs/>
        </w:rPr>
      </w:pPr>
    </w:p>
    <w:p w14:paraId="6BA5DA1F" w14:textId="77777777" w:rsidR="00C75BAA" w:rsidRDefault="00C75BAA" w:rsidP="00C75BAA">
      <w:pPr>
        <w:rPr>
          <w:rFonts w:cs="Arial"/>
        </w:rPr>
      </w:pPr>
      <w:r w:rsidRPr="009039AD">
        <w:rPr>
          <w:rFonts w:cs="Arial"/>
        </w:rPr>
        <w:t xml:space="preserve">There is a designated teacher (DT) </w:t>
      </w:r>
      <w:r w:rsidRPr="00EA3697">
        <w:rPr>
          <w:rFonts w:cs="Arial"/>
        </w:rPr>
        <w:t>and</w:t>
      </w:r>
      <w:r>
        <w:rPr>
          <w:rFonts w:cs="Arial"/>
        </w:rPr>
        <w:t xml:space="preserve"> </w:t>
      </w:r>
      <w:r w:rsidRPr="009039AD">
        <w:rPr>
          <w:rFonts w:cs="Arial"/>
        </w:rPr>
        <w:t xml:space="preserve">deputy designated teacher (DDT) for child protection in the organisation who form part of a designated </w:t>
      </w:r>
      <w:r w:rsidRPr="00EA3697">
        <w:rPr>
          <w:rFonts w:cs="Arial"/>
        </w:rPr>
        <w:t>safeguarding</w:t>
      </w:r>
      <w:r w:rsidRPr="009039AD">
        <w:rPr>
          <w:rFonts w:cs="Arial"/>
        </w:rPr>
        <w:t xml:space="preserve"> team.</w:t>
      </w:r>
      <w:r>
        <w:rPr>
          <w:rFonts w:cs="Arial"/>
        </w:rPr>
        <w:t xml:space="preserve">  </w:t>
      </w:r>
    </w:p>
    <w:p w14:paraId="7E82B5FE" w14:textId="77777777" w:rsidR="003D1854" w:rsidRDefault="003D1854" w:rsidP="003D1854">
      <w:pPr>
        <w:jc w:val="both"/>
        <w:rPr>
          <w:rFonts w:cs="Arial"/>
        </w:rPr>
      </w:pPr>
    </w:p>
    <w:p w14:paraId="0C94FD8E" w14:textId="71C2E98D" w:rsidR="003D1854" w:rsidRDefault="00000000" w:rsidP="003D1854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867795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854">
            <w:rPr>
              <w:rFonts w:ascii="MS Gothic" w:eastAsia="MS Gothic" w:hAnsi="MS Gothic" w:cs="Arial" w:hint="eastAsia"/>
            </w:rPr>
            <w:t>☐</w:t>
          </w:r>
        </w:sdtContent>
      </w:sdt>
      <w:r w:rsidR="003D1854">
        <w:rPr>
          <w:rFonts w:cs="Arial"/>
        </w:rPr>
        <w:t xml:space="preserve"> </w:t>
      </w:r>
      <w:r w:rsidR="003D1854" w:rsidRPr="00D708D1">
        <w:rPr>
          <w:rFonts w:cs="Arial"/>
        </w:rPr>
        <w:t xml:space="preserve">Yes </w:t>
      </w:r>
      <w:r w:rsidR="003D1854">
        <w:rPr>
          <w:rFonts w:cs="Arial"/>
        </w:rPr>
        <w:t xml:space="preserve"> </w:t>
      </w:r>
      <w:r w:rsidR="003D1854" w:rsidRPr="00D708D1">
        <w:rPr>
          <w:rFonts w:cs="Arial"/>
        </w:rPr>
        <w:t xml:space="preserve">  </w:t>
      </w:r>
      <w:sdt>
        <w:sdtPr>
          <w:rPr>
            <w:rFonts w:cs="Arial"/>
          </w:rPr>
          <w:id w:val="-1402130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854">
            <w:rPr>
              <w:rFonts w:ascii="MS Gothic" w:eastAsia="MS Gothic" w:hAnsi="MS Gothic" w:cs="Arial" w:hint="eastAsia"/>
            </w:rPr>
            <w:t>☐</w:t>
          </w:r>
        </w:sdtContent>
      </w:sdt>
      <w:r w:rsidR="003D1854" w:rsidRPr="00D708D1">
        <w:rPr>
          <w:rFonts w:cs="Arial"/>
        </w:rPr>
        <w:t xml:space="preserve"> No</w:t>
      </w:r>
      <w:r w:rsidR="003D1854">
        <w:rPr>
          <w:rFonts w:cs="Arial"/>
        </w:rPr>
        <w:tab/>
      </w:r>
      <w:r w:rsidR="003D1854" w:rsidRPr="003D1854">
        <w:rPr>
          <w:rFonts w:cs="Arial"/>
        </w:rPr>
        <w:t>Names:</w:t>
      </w:r>
      <w:r w:rsidR="003D1854">
        <w:rPr>
          <w:rFonts w:cs="Arial"/>
        </w:rPr>
        <w:tab/>
      </w:r>
      <w:r w:rsidR="003D1854"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1854" w:rsidRPr="007B5D93">
        <w:rPr>
          <w:rFonts w:cs="Arial"/>
        </w:rPr>
        <w:instrText xml:space="preserve"> FORMTEXT </w:instrText>
      </w:r>
      <w:r w:rsidR="003D1854" w:rsidRPr="007B5D93">
        <w:rPr>
          <w:rFonts w:cs="Arial"/>
        </w:rPr>
      </w:r>
      <w:r w:rsidR="003D1854" w:rsidRPr="007B5D93">
        <w:rPr>
          <w:rFonts w:cs="Arial"/>
        </w:rPr>
        <w:fldChar w:fldCharType="separate"/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</w:rPr>
        <w:fldChar w:fldCharType="end"/>
      </w:r>
    </w:p>
    <w:p w14:paraId="13E4D30A" w14:textId="77777777" w:rsidR="003D1854" w:rsidRDefault="003D1854" w:rsidP="003D1854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05F45915" w14:textId="1948D2A1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41B78914" w14:textId="77777777" w:rsidR="003D1854" w:rsidRP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71C0C94" w14:textId="77777777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A495C55" w14:textId="77777777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620452E" w14:textId="77777777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6D5AA71" w14:textId="77777777" w:rsidR="003D1854" w:rsidRP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3D81061" w14:textId="7124511E" w:rsidR="003D1854" w:rsidRPr="003D1854" w:rsidRDefault="003D1854" w:rsidP="003D1854">
      <w:pPr>
        <w:jc w:val="both"/>
        <w:rPr>
          <w:rFonts w:cs="Arial"/>
        </w:rPr>
      </w:pPr>
    </w:p>
    <w:p w14:paraId="6FD96656" w14:textId="77777777" w:rsidR="00C75BAA" w:rsidRDefault="00C75BAA" w:rsidP="00C75BAA">
      <w:pPr>
        <w:rPr>
          <w:rFonts w:cs="Arial"/>
        </w:rPr>
      </w:pPr>
      <w:r w:rsidRPr="009039AD">
        <w:rPr>
          <w:rFonts w:cs="Arial"/>
        </w:rPr>
        <w:t xml:space="preserve">The DT leads the review of child protection and reports annually to the </w:t>
      </w:r>
      <w:r>
        <w:rPr>
          <w:rFonts w:cs="Arial"/>
        </w:rPr>
        <w:t>Board of Governors (Voluntary and private settings should interpret all references to ‘board of governors’ as ‘board or management committee’ and references to ‘governors’ as ‘board/committee members’).</w:t>
      </w:r>
    </w:p>
    <w:p w14:paraId="3B616A30" w14:textId="77777777" w:rsidR="00C75BAA" w:rsidRDefault="00C75BAA" w:rsidP="00C75BAA">
      <w:pPr>
        <w:rPr>
          <w:rFonts w:cs="Arial"/>
        </w:rPr>
      </w:pPr>
    </w:p>
    <w:p w14:paraId="6BF990A3" w14:textId="68A9757B" w:rsidR="003D1854" w:rsidRDefault="00000000" w:rsidP="003D1854">
      <w:pPr>
        <w:tabs>
          <w:tab w:val="left" w:pos="3402"/>
          <w:tab w:val="left" w:pos="5529"/>
        </w:tabs>
        <w:jc w:val="both"/>
        <w:rPr>
          <w:rFonts w:cs="Arial"/>
        </w:rPr>
      </w:pPr>
      <w:sdt>
        <w:sdtPr>
          <w:rPr>
            <w:rFonts w:cs="Arial"/>
          </w:rPr>
          <w:id w:val="149044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854">
            <w:rPr>
              <w:rFonts w:ascii="MS Gothic" w:eastAsia="MS Gothic" w:hAnsi="MS Gothic" w:cs="Arial" w:hint="eastAsia"/>
            </w:rPr>
            <w:t>☐</w:t>
          </w:r>
        </w:sdtContent>
      </w:sdt>
      <w:r w:rsidR="003D1854">
        <w:rPr>
          <w:rFonts w:cs="Arial"/>
        </w:rPr>
        <w:t xml:space="preserve"> </w:t>
      </w:r>
      <w:r w:rsidR="003D1854" w:rsidRPr="00D708D1">
        <w:rPr>
          <w:rFonts w:cs="Arial"/>
        </w:rPr>
        <w:t xml:space="preserve">Yes </w:t>
      </w:r>
      <w:r w:rsidR="003D1854">
        <w:rPr>
          <w:rFonts w:cs="Arial"/>
        </w:rPr>
        <w:t xml:space="preserve"> </w:t>
      </w:r>
      <w:r w:rsidR="003D1854" w:rsidRPr="00D708D1">
        <w:rPr>
          <w:rFonts w:cs="Arial"/>
        </w:rPr>
        <w:t xml:space="preserve">  </w:t>
      </w:r>
      <w:sdt>
        <w:sdtPr>
          <w:rPr>
            <w:rFonts w:cs="Arial"/>
          </w:rPr>
          <w:id w:val="-208629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D1854">
            <w:rPr>
              <w:rFonts w:ascii="MS Gothic" w:eastAsia="MS Gothic" w:hAnsi="MS Gothic" w:cs="Arial" w:hint="eastAsia"/>
            </w:rPr>
            <w:t>☐</w:t>
          </w:r>
        </w:sdtContent>
      </w:sdt>
      <w:r w:rsidR="003D1854" w:rsidRPr="00D708D1">
        <w:rPr>
          <w:rFonts w:cs="Arial"/>
        </w:rPr>
        <w:t xml:space="preserve"> No</w:t>
      </w:r>
      <w:r w:rsidR="003D1854">
        <w:rPr>
          <w:rFonts w:cs="Arial"/>
        </w:rPr>
        <w:tab/>
        <w:t>Date of last report</w:t>
      </w:r>
      <w:r w:rsidR="003D1854" w:rsidRPr="003D1854">
        <w:rPr>
          <w:rFonts w:cs="Arial"/>
        </w:rPr>
        <w:t>:</w:t>
      </w:r>
      <w:r w:rsidR="003D1854">
        <w:rPr>
          <w:rFonts w:cs="Arial"/>
        </w:rPr>
        <w:tab/>
      </w:r>
      <w:r w:rsidR="003D1854"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D1854" w:rsidRPr="007B5D93">
        <w:rPr>
          <w:rFonts w:cs="Arial"/>
        </w:rPr>
        <w:instrText xml:space="preserve"> FORMTEXT </w:instrText>
      </w:r>
      <w:r w:rsidR="003D1854" w:rsidRPr="007B5D93">
        <w:rPr>
          <w:rFonts w:cs="Arial"/>
        </w:rPr>
      </w:r>
      <w:r w:rsidR="003D1854" w:rsidRPr="007B5D93">
        <w:rPr>
          <w:rFonts w:cs="Arial"/>
        </w:rPr>
        <w:fldChar w:fldCharType="separate"/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  <w:noProof/>
        </w:rPr>
        <w:t> </w:t>
      </w:r>
      <w:r w:rsidR="003D1854" w:rsidRPr="007B5D93">
        <w:rPr>
          <w:rFonts w:cs="Arial"/>
        </w:rPr>
        <w:fldChar w:fldCharType="end"/>
      </w:r>
    </w:p>
    <w:p w14:paraId="602EBB9E" w14:textId="77777777" w:rsidR="003D1854" w:rsidRDefault="003D1854" w:rsidP="003D1854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BE086B8" w14:textId="77777777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6F9D3761" w14:textId="77777777" w:rsidR="003D1854" w:rsidRP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D626BDC" w14:textId="77777777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3D0DF37" w14:textId="77777777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F102A68" w14:textId="77777777" w:rsid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32AAF03" w14:textId="77777777" w:rsidR="003D1854" w:rsidRPr="003D1854" w:rsidRDefault="003D1854" w:rsidP="003D18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788FBE1" w14:textId="77777777" w:rsidR="003D1854" w:rsidRPr="003D1854" w:rsidRDefault="003D1854" w:rsidP="003D1854">
      <w:pPr>
        <w:jc w:val="both"/>
        <w:rPr>
          <w:rFonts w:cs="Arial"/>
        </w:rPr>
      </w:pPr>
    </w:p>
    <w:p w14:paraId="4DEF5ACA" w14:textId="77777777" w:rsidR="00C75BAA" w:rsidRPr="003D1854" w:rsidRDefault="00C75BAA" w:rsidP="00C75BAA">
      <w:pPr>
        <w:jc w:val="both"/>
        <w:rPr>
          <w:rFonts w:cs="Arial"/>
        </w:rPr>
      </w:pPr>
      <w:r w:rsidRPr="009039AD">
        <w:rPr>
          <w:rFonts w:cs="Arial"/>
        </w:rPr>
        <w:t>The names of the DT, DDT and the system for reporting child protection concerns are known to all learners, staff, parents/carers</w:t>
      </w:r>
      <w:r>
        <w:rPr>
          <w:rFonts w:cs="Arial"/>
        </w:rPr>
        <w:t>, governors</w:t>
      </w:r>
      <w:r w:rsidRPr="009039AD">
        <w:rPr>
          <w:rFonts w:cs="Arial"/>
        </w:rPr>
        <w:t xml:space="preserve"> and stakeholders (as appropriate).</w:t>
      </w:r>
    </w:p>
    <w:p w14:paraId="727AE7B3" w14:textId="77777777" w:rsidR="00C75BAA" w:rsidRDefault="00C75BAA" w:rsidP="00C75BAA">
      <w:pPr>
        <w:jc w:val="both"/>
        <w:rPr>
          <w:rFonts w:cs="Arial"/>
        </w:rPr>
      </w:pPr>
    </w:p>
    <w:p w14:paraId="47FADF4F" w14:textId="7E55AEE4" w:rsidR="00C75BAA" w:rsidRDefault="00000000" w:rsidP="00B92FDE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55543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FDE">
            <w:rPr>
              <w:rFonts w:ascii="MS Gothic" w:eastAsia="MS Gothic" w:hAnsi="MS Gothic" w:cs="Arial" w:hint="eastAsia"/>
            </w:rPr>
            <w:t>☐</w:t>
          </w:r>
        </w:sdtContent>
      </w:sdt>
      <w:r w:rsidR="00B92FDE">
        <w:rPr>
          <w:rFonts w:cs="Arial"/>
        </w:rPr>
        <w:t xml:space="preserve"> </w:t>
      </w:r>
      <w:r w:rsidR="00B92FDE" w:rsidRPr="00D708D1">
        <w:rPr>
          <w:rFonts w:cs="Arial"/>
        </w:rPr>
        <w:t xml:space="preserve">Yes </w:t>
      </w:r>
      <w:r w:rsidR="00B92FDE">
        <w:rPr>
          <w:rFonts w:cs="Arial"/>
        </w:rPr>
        <w:t xml:space="preserve"> </w:t>
      </w:r>
      <w:r w:rsidR="00B92FDE" w:rsidRPr="00D708D1">
        <w:rPr>
          <w:rFonts w:cs="Arial"/>
        </w:rPr>
        <w:t xml:space="preserve">  </w:t>
      </w:r>
      <w:sdt>
        <w:sdtPr>
          <w:rPr>
            <w:rFonts w:cs="Arial"/>
          </w:rPr>
          <w:id w:val="246392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FDE">
            <w:rPr>
              <w:rFonts w:ascii="MS Gothic" w:eastAsia="MS Gothic" w:hAnsi="MS Gothic" w:cs="Arial" w:hint="eastAsia"/>
            </w:rPr>
            <w:t>☐</w:t>
          </w:r>
        </w:sdtContent>
      </w:sdt>
      <w:r w:rsidR="00B92FDE" w:rsidRPr="00D708D1">
        <w:rPr>
          <w:rFonts w:cs="Arial"/>
        </w:rPr>
        <w:t xml:space="preserve"> No</w:t>
      </w:r>
    </w:p>
    <w:p w14:paraId="048FDCFC" w14:textId="77777777" w:rsidR="00B92FDE" w:rsidRDefault="00B92FDE" w:rsidP="00B92FD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E1D559D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666A2600" w14:textId="77777777" w:rsidR="00B92FDE" w:rsidRPr="00D571C3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A72F98B" w14:textId="77777777" w:rsidR="00B92FDE" w:rsidRPr="00D571C3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7DC414F" w14:textId="77777777" w:rsidR="00B92FDE" w:rsidRPr="00D571C3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2949B63" w14:textId="77777777" w:rsidR="00C726AA" w:rsidRDefault="00C726AA" w:rsidP="00B92FDE">
      <w:pPr>
        <w:jc w:val="both"/>
        <w:rPr>
          <w:rFonts w:cs="Arial"/>
        </w:rPr>
      </w:pPr>
    </w:p>
    <w:p w14:paraId="67371783" w14:textId="5868ABD3" w:rsidR="00B92FDE" w:rsidRDefault="00B92FDE" w:rsidP="00B92FDE">
      <w:pPr>
        <w:jc w:val="both"/>
        <w:rPr>
          <w:rFonts w:cs="Arial"/>
        </w:rPr>
      </w:pPr>
      <w:r w:rsidRPr="009039AD">
        <w:rPr>
          <w:rFonts w:cs="Arial"/>
        </w:rPr>
        <w:lastRenderedPageBreak/>
        <w:t>There is a designated governor who has responsibility for child protection.</w:t>
      </w:r>
    </w:p>
    <w:p w14:paraId="3B73D217" w14:textId="77777777" w:rsidR="00B92FDE" w:rsidRDefault="00B92FDE" w:rsidP="00B92FDE">
      <w:pPr>
        <w:jc w:val="both"/>
        <w:rPr>
          <w:rFonts w:cs="Arial"/>
        </w:rPr>
      </w:pPr>
    </w:p>
    <w:p w14:paraId="654F9777" w14:textId="7707049A" w:rsidR="00B92FDE" w:rsidRDefault="00000000" w:rsidP="00B92FDE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784233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FDE">
            <w:rPr>
              <w:rFonts w:ascii="MS Gothic" w:eastAsia="MS Gothic" w:hAnsi="MS Gothic" w:cs="Arial" w:hint="eastAsia"/>
            </w:rPr>
            <w:t>☐</w:t>
          </w:r>
        </w:sdtContent>
      </w:sdt>
      <w:r w:rsidR="00B92FDE">
        <w:rPr>
          <w:rFonts w:cs="Arial"/>
        </w:rPr>
        <w:t xml:space="preserve"> </w:t>
      </w:r>
      <w:r w:rsidR="00B92FDE" w:rsidRPr="00D708D1">
        <w:rPr>
          <w:rFonts w:cs="Arial"/>
        </w:rPr>
        <w:t xml:space="preserve">Yes </w:t>
      </w:r>
      <w:r w:rsidR="00B92FDE">
        <w:rPr>
          <w:rFonts w:cs="Arial"/>
        </w:rPr>
        <w:t xml:space="preserve"> </w:t>
      </w:r>
      <w:r w:rsidR="00B92FDE" w:rsidRPr="00D708D1">
        <w:rPr>
          <w:rFonts w:cs="Arial"/>
        </w:rPr>
        <w:t xml:space="preserve">  </w:t>
      </w:r>
      <w:sdt>
        <w:sdtPr>
          <w:rPr>
            <w:rFonts w:cs="Arial"/>
          </w:rPr>
          <w:id w:val="253643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FDE">
            <w:rPr>
              <w:rFonts w:ascii="MS Gothic" w:eastAsia="MS Gothic" w:hAnsi="MS Gothic" w:cs="Arial" w:hint="eastAsia"/>
            </w:rPr>
            <w:t>☐</w:t>
          </w:r>
        </w:sdtContent>
      </w:sdt>
      <w:r w:rsidR="00B92FDE" w:rsidRPr="00D708D1">
        <w:rPr>
          <w:rFonts w:cs="Arial"/>
        </w:rPr>
        <w:t xml:space="preserve"> No</w:t>
      </w:r>
      <w:r w:rsidR="00B92FDE">
        <w:rPr>
          <w:rFonts w:cs="Arial"/>
        </w:rPr>
        <w:tab/>
      </w:r>
      <w:r w:rsidR="00B92FDE" w:rsidRPr="003D1854">
        <w:rPr>
          <w:rFonts w:cs="Arial"/>
        </w:rPr>
        <w:t>Name:</w:t>
      </w:r>
      <w:r w:rsidR="00B92FDE">
        <w:rPr>
          <w:rFonts w:cs="Arial"/>
        </w:rPr>
        <w:tab/>
      </w:r>
      <w:r w:rsidR="00B92FDE"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2FDE" w:rsidRPr="007B5D93">
        <w:rPr>
          <w:rFonts w:cs="Arial"/>
        </w:rPr>
        <w:instrText xml:space="preserve"> FORMTEXT </w:instrText>
      </w:r>
      <w:r w:rsidR="00B92FDE" w:rsidRPr="007B5D93">
        <w:rPr>
          <w:rFonts w:cs="Arial"/>
        </w:rPr>
      </w:r>
      <w:r w:rsidR="00B92FDE" w:rsidRPr="007B5D93">
        <w:rPr>
          <w:rFonts w:cs="Arial"/>
        </w:rPr>
        <w:fldChar w:fldCharType="separate"/>
      </w:r>
      <w:r w:rsidR="00B92FDE" w:rsidRPr="007B5D93">
        <w:rPr>
          <w:rFonts w:cs="Arial"/>
          <w:noProof/>
        </w:rPr>
        <w:t> </w:t>
      </w:r>
      <w:r w:rsidR="00B92FDE" w:rsidRPr="007B5D93">
        <w:rPr>
          <w:rFonts w:cs="Arial"/>
          <w:noProof/>
        </w:rPr>
        <w:t> </w:t>
      </w:r>
      <w:r w:rsidR="00B92FDE" w:rsidRPr="007B5D93">
        <w:rPr>
          <w:rFonts w:cs="Arial"/>
          <w:noProof/>
        </w:rPr>
        <w:t> </w:t>
      </w:r>
      <w:r w:rsidR="00B92FDE" w:rsidRPr="007B5D93">
        <w:rPr>
          <w:rFonts w:cs="Arial"/>
          <w:noProof/>
        </w:rPr>
        <w:t> </w:t>
      </w:r>
      <w:r w:rsidR="00B92FDE" w:rsidRPr="007B5D93">
        <w:rPr>
          <w:rFonts w:cs="Arial"/>
          <w:noProof/>
        </w:rPr>
        <w:t> </w:t>
      </w:r>
      <w:r w:rsidR="00B92FDE" w:rsidRPr="007B5D93">
        <w:rPr>
          <w:rFonts w:cs="Arial"/>
        </w:rPr>
        <w:fldChar w:fldCharType="end"/>
      </w:r>
    </w:p>
    <w:p w14:paraId="3972ABA3" w14:textId="77777777" w:rsidR="00B92FDE" w:rsidRDefault="00B92FDE" w:rsidP="00B92FD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F2F6C45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59598E06" w14:textId="77777777" w:rsidR="00B92FDE" w:rsidRPr="003D1854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5BAA58DD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200A93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5427FA5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60083CD" w14:textId="77777777" w:rsidR="00B92FDE" w:rsidRPr="003D1854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CCD3214" w14:textId="77777777" w:rsidR="00B92FDE" w:rsidRPr="003D1854" w:rsidRDefault="00B92FDE" w:rsidP="00B92FDE">
      <w:pPr>
        <w:jc w:val="both"/>
        <w:rPr>
          <w:rFonts w:cs="Arial"/>
        </w:rPr>
      </w:pPr>
    </w:p>
    <w:p w14:paraId="07FA016A" w14:textId="77777777" w:rsidR="00C75BAA" w:rsidRDefault="00C75BAA" w:rsidP="00C75BAA">
      <w:pPr>
        <w:spacing w:line="276" w:lineRule="auto"/>
        <w:rPr>
          <w:rFonts w:cs="Arial"/>
        </w:rPr>
      </w:pPr>
      <w:r w:rsidRPr="009039AD">
        <w:rPr>
          <w:rFonts w:cs="Arial"/>
        </w:rPr>
        <w:t>All members of the board of governors</w:t>
      </w:r>
      <w:r>
        <w:rPr>
          <w:rFonts w:cs="Arial"/>
        </w:rPr>
        <w:t xml:space="preserve"> </w:t>
      </w:r>
      <w:r w:rsidRPr="009039AD">
        <w:rPr>
          <w:rFonts w:cs="Arial"/>
        </w:rPr>
        <w:t>have knowledge and understanding of:</w:t>
      </w:r>
    </w:p>
    <w:p w14:paraId="1D14F875" w14:textId="77777777" w:rsidR="00C75BAA" w:rsidRPr="009039AD" w:rsidRDefault="00C75BAA" w:rsidP="00C75BAA">
      <w:pPr>
        <w:spacing w:line="276" w:lineRule="auto"/>
        <w:rPr>
          <w:rFonts w:cs="Arial"/>
        </w:rPr>
      </w:pPr>
    </w:p>
    <w:p w14:paraId="488C55C7" w14:textId="77777777" w:rsidR="00C75BAA" w:rsidRPr="009039AD" w:rsidRDefault="00C75BAA" w:rsidP="00C75BAA">
      <w:pPr>
        <w:numPr>
          <w:ilvl w:val="0"/>
          <w:numId w:val="3"/>
        </w:numPr>
        <w:spacing w:line="276" w:lineRule="auto"/>
        <w:ind w:left="851" w:hanging="284"/>
        <w:contextualSpacing/>
        <w:rPr>
          <w:rFonts w:cs="Arial"/>
        </w:rPr>
      </w:pPr>
      <w:r>
        <w:rPr>
          <w:rFonts w:cs="Arial"/>
        </w:rPr>
        <w:t>T</w:t>
      </w:r>
      <w:r w:rsidRPr="009039AD">
        <w:rPr>
          <w:rFonts w:cs="Arial"/>
        </w:rPr>
        <w:t>he organisation’s child protection policy and procedures.</w:t>
      </w:r>
    </w:p>
    <w:p w14:paraId="4AC392C0" w14:textId="77777777" w:rsidR="00C75BAA" w:rsidRPr="00B92FDE" w:rsidRDefault="00C75BAA" w:rsidP="00C75BAA">
      <w:pPr>
        <w:pStyle w:val="ListParagraph"/>
        <w:numPr>
          <w:ilvl w:val="0"/>
          <w:numId w:val="3"/>
        </w:numPr>
        <w:ind w:left="851" w:hanging="284"/>
        <w:jc w:val="both"/>
        <w:rPr>
          <w:rFonts w:cs="Arial"/>
        </w:rPr>
      </w:pPr>
      <w:r w:rsidRPr="00B92FDE">
        <w:rPr>
          <w:rFonts w:cs="Arial"/>
        </w:rPr>
        <w:t>Relevant DE Circulars such as 2017/04, Safeguarding and Child Protection.</w:t>
      </w:r>
    </w:p>
    <w:p w14:paraId="5ED15452" w14:textId="77777777" w:rsidR="00C75BAA" w:rsidRDefault="00C75BAA" w:rsidP="00B92FDE">
      <w:pPr>
        <w:jc w:val="both"/>
        <w:rPr>
          <w:rFonts w:ascii="MS Gothic" w:eastAsia="MS Gothic" w:hAnsi="MS Gothic" w:cs="Arial"/>
        </w:rPr>
      </w:pPr>
    </w:p>
    <w:p w14:paraId="01EFCE77" w14:textId="0267AFD6" w:rsidR="00B92FDE" w:rsidRPr="00B92FDE" w:rsidRDefault="00000000" w:rsidP="00B92FDE">
      <w:pPr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904677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FDE" w:rsidRPr="00B92FDE">
            <w:rPr>
              <w:rFonts w:ascii="MS Gothic" w:eastAsia="MS Gothic" w:hAnsi="MS Gothic" w:cs="Arial" w:hint="eastAsia"/>
            </w:rPr>
            <w:t>☐</w:t>
          </w:r>
        </w:sdtContent>
      </w:sdt>
      <w:r w:rsidR="00B92FDE" w:rsidRPr="00B92FDE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163267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FDE" w:rsidRPr="00B92FDE">
            <w:rPr>
              <w:rFonts w:ascii="MS Gothic" w:eastAsia="MS Gothic" w:hAnsi="MS Gothic" w:cs="Arial" w:hint="eastAsia"/>
            </w:rPr>
            <w:t>☐</w:t>
          </w:r>
        </w:sdtContent>
      </w:sdt>
      <w:r w:rsidR="00B92FDE" w:rsidRPr="00B92FDE">
        <w:rPr>
          <w:rFonts w:cs="Arial"/>
        </w:rPr>
        <w:t xml:space="preserve"> No</w:t>
      </w:r>
    </w:p>
    <w:p w14:paraId="67D06021" w14:textId="77777777" w:rsidR="00B92FDE" w:rsidRPr="00B92FDE" w:rsidRDefault="00B92FDE" w:rsidP="00B92FD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4004B4F9" w14:textId="77777777" w:rsidR="00B92FDE" w:rsidRP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B92FDE">
        <w:rPr>
          <w:rFonts w:cs="Arial"/>
        </w:rPr>
        <w:t>Comments/Proposed Actions</w:t>
      </w:r>
    </w:p>
    <w:p w14:paraId="0F9F7CEA" w14:textId="77777777" w:rsidR="00B92FDE" w:rsidRP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487E948" w14:textId="77777777" w:rsidR="00B92FDE" w:rsidRP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D0D6BEA" w14:textId="77777777" w:rsidR="00B92FDE" w:rsidRP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197C103" w14:textId="77777777" w:rsidR="00B92FDE" w:rsidRP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5D448F6" w14:textId="77777777" w:rsidR="00B92FDE" w:rsidRP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BFFDA09" w14:textId="77777777" w:rsidR="00B92FDE" w:rsidRPr="00B92FDE" w:rsidRDefault="00B92FDE" w:rsidP="00B92FDE">
      <w:pPr>
        <w:jc w:val="both"/>
        <w:rPr>
          <w:rFonts w:cs="Arial"/>
        </w:rPr>
      </w:pPr>
    </w:p>
    <w:p w14:paraId="0A10B2D7" w14:textId="664A2BDD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TRAINING REQUIREMENTS</w:t>
      </w:r>
    </w:p>
    <w:p w14:paraId="3DA99941" w14:textId="77777777" w:rsidR="00B92FDE" w:rsidRDefault="00B92FDE" w:rsidP="00B92FDE">
      <w:pPr>
        <w:jc w:val="both"/>
        <w:rPr>
          <w:rFonts w:cs="Arial"/>
          <w:b/>
          <w:bCs/>
        </w:rPr>
      </w:pPr>
    </w:p>
    <w:p w14:paraId="6638CF0A" w14:textId="14AE15DC" w:rsidR="003D1854" w:rsidRDefault="00B92FDE" w:rsidP="00B92FDE">
      <w:pPr>
        <w:jc w:val="both"/>
        <w:rPr>
          <w:rFonts w:cs="Arial"/>
        </w:rPr>
      </w:pPr>
      <w:r w:rsidRPr="009039AD">
        <w:rPr>
          <w:rFonts w:cs="Arial"/>
          <w:iCs/>
        </w:rPr>
        <w:t>Training for Designated Teacher and Deputy Designated Teacher</w:t>
      </w:r>
      <w:r w:rsidR="00C726AA">
        <w:rPr>
          <w:rFonts w:cs="Arial"/>
          <w:iCs/>
        </w:rPr>
        <w:t>(s)</w:t>
      </w:r>
      <w:r w:rsidRPr="009039AD">
        <w:rPr>
          <w:rFonts w:cs="Arial"/>
          <w:iCs/>
        </w:rPr>
        <w:t>.</w:t>
      </w:r>
    </w:p>
    <w:p w14:paraId="5EB2783E" w14:textId="77777777" w:rsidR="00B92FDE" w:rsidRDefault="00B92FDE" w:rsidP="00B92FDE">
      <w:pPr>
        <w:jc w:val="both"/>
        <w:rPr>
          <w:rFonts w:cs="Arial"/>
        </w:rPr>
      </w:pPr>
    </w:p>
    <w:p w14:paraId="7FBBBA7C" w14:textId="7484A47E" w:rsidR="00B92FDE" w:rsidRDefault="00B92FDE" w:rsidP="00B92FDE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Dates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5FEE30B0" w14:textId="77777777" w:rsidR="00B92FDE" w:rsidRDefault="00B92FDE" w:rsidP="00B92FD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4FCEC3B3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4A369C38" w14:textId="77777777" w:rsidR="00B92FDE" w:rsidRPr="003D1854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C13E34A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1F10D6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AD5B3DD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3620220" w14:textId="77777777" w:rsidR="00B92FDE" w:rsidRPr="003D1854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1F83B1F" w14:textId="77777777" w:rsidR="00B92FDE" w:rsidRPr="003D1854" w:rsidRDefault="00B92FDE" w:rsidP="00B92FDE">
      <w:pPr>
        <w:jc w:val="both"/>
        <w:rPr>
          <w:rFonts w:cs="Arial"/>
        </w:rPr>
      </w:pPr>
    </w:p>
    <w:p w14:paraId="34EA2233" w14:textId="208A1120" w:rsidR="00B92FDE" w:rsidRDefault="00B92FDE" w:rsidP="00B92FDE">
      <w:pPr>
        <w:jc w:val="both"/>
        <w:rPr>
          <w:rFonts w:cs="Arial"/>
        </w:rPr>
      </w:pPr>
      <w:r w:rsidRPr="009039AD">
        <w:rPr>
          <w:rFonts w:cs="Arial"/>
          <w:iCs/>
        </w:rPr>
        <w:t xml:space="preserve">Training for </w:t>
      </w:r>
      <w:r w:rsidR="00C75BAA">
        <w:rPr>
          <w:rFonts w:cs="Arial"/>
          <w:iCs/>
        </w:rPr>
        <w:t>Principal/</w:t>
      </w:r>
      <w:r w:rsidRPr="009039AD">
        <w:rPr>
          <w:rFonts w:cs="Arial"/>
          <w:iCs/>
        </w:rPr>
        <w:t>Organisation Leader</w:t>
      </w:r>
      <w:r>
        <w:rPr>
          <w:rFonts w:cs="Arial"/>
          <w:iCs/>
        </w:rPr>
        <w:t>.</w:t>
      </w:r>
    </w:p>
    <w:p w14:paraId="789C1D0A" w14:textId="77777777" w:rsidR="00B92FDE" w:rsidRDefault="00B92FDE" w:rsidP="00B92FDE">
      <w:pPr>
        <w:jc w:val="both"/>
        <w:rPr>
          <w:rFonts w:cs="Arial"/>
        </w:rPr>
      </w:pPr>
    </w:p>
    <w:p w14:paraId="1812F26F" w14:textId="3DEC17C6" w:rsidR="00B92FDE" w:rsidRDefault="00B92FDE" w:rsidP="00B92FDE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29EB5216" w14:textId="77777777" w:rsidR="00B92FDE" w:rsidRDefault="00B92FDE" w:rsidP="00B92FDE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43B8CD97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23B3EB28" w14:textId="77777777" w:rsidR="00B92FDE" w:rsidRPr="003D1854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8511414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97C2618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ACE56F6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70F9CBE" w14:textId="77777777" w:rsidR="00C726AA" w:rsidRDefault="00C726AA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8EAF8F4" w14:textId="77777777" w:rsidR="00B92FDE" w:rsidRDefault="00B92FDE" w:rsidP="00B9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DFC56E4" w14:textId="77777777" w:rsidR="00C75BAA" w:rsidRDefault="00C75BAA" w:rsidP="00307269">
      <w:pPr>
        <w:jc w:val="both"/>
        <w:rPr>
          <w:rFonts w:cs="Arial"/>
        </w:rPr>
      </w:pPr>
    </w:p>
    <w:p w14:paraId="4A9653CA" w14:textId="77777777" w:rsidR="00C726AA" w:rsidRDefault="00C726AA" w:rsidP="00307269">
      <w:pPr>
        <w:jc w:val="both"/>
        <w:rPr>
          <w:rFonts w:cs="Arial"/>
          <w:iCs/>
        </w:rPr>
      </w:pPr>
    </w:p>
    <w:p w14:paraId="42E858FA" w14:textId="1C036DC1" w:rsidR="00307269" w:rsidRDefault="00307269" w:rsidP="00307269">
      <w:pPr>
        <w:jc w:val="both"/>
        <w:rPr>
          <w:rFonts w:cs="Arial"/>
        </w:rPr>
      </w:pPr>
      <w:r w:rsidRPr="009039AD">
        <w:rPr>
          <w:rFonts w:cs="Arial"/>
          <w:iCs/>
        </w:rPr>
        <w:t>Training for Designated Governor</w:t>
      </w:r>
      <w:r>
        <w:rPr>
          <w:rFonts w:cs="Arial"/>
          <w:iCs/>
        </w:rPr>
        <w:t>.</w:t>
      </w:r>
    </w:p>
    <w:p w14:paraId="66AA3420" w14:textId="77777777" w:rsidR="00307269" w:rsidRPr="00D571C3" w:rsidRDefault="00307269" w:rsidP="00307269">
      <w:pPr>
        <w:jc w:val="both"/>
        <w:rPr>
          <w:rFonts w:cs="Arial"/>
          <w:sz w:val="20"/>
          <w:szCs w:val="20"/>
        </w:rPr>
      </w:pPr>
    </w:p>
    <w:p w14:paraId="2A9EB081" w14:textId="77777777" w:rsidR="00307269" w:rsidRDefault="00307269" w:rsidP="00307269">
      <w:pPr>
        <w:tabs>
          <w:tab w:val="left" w:pos="2694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24E60887" w14:textId="77777777" w:rsidR="00307269" w:rsidRPr="00D571C3" w:rsidRDefault="00307269" w:rsidP="00307269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27E1D758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1E0F1C91" w14:textId="77777777" w:rsidR="00307269" w:rsidRPr="003D1854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4C7B919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D14C66E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10D3556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2C41A1B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85D24C3" w14:textId="77777777" w:rsidR="00307269" w:rsidRPr="003D1854" w:rsidRDefault="00307269" w:rsidP="00307269">
      <w:pPr>
        <w:jc w:val="both"/>
        <w:rPr>
          <w:rFonts w:cs="Arial"/>
        </w:rPr>
      </w:pPr>
    </w:p>
    <w:p w14:paraId="622EA5EB" w14:textId="77777777" w:rsidR="00C726AA" w:rsidRDefault="00C726AA" w:rsidP="00C75BAA">
      <w:pPr>
        <w:jc w:val="both"/>
        <w:rPr>
          <w:rFonts w:cs="Arial"/>
          <w:iCs/>
        </w:rPr>
      </w:pPr>
    </w:p>
    <w:p w14:paraId="3CAA39F2" w14:textId="0CFD0828" w:rsidR="00C75BAA" w:rsidRDefault="00C75BAA" w:rsidP="00C75BAA">
      <w:pPr>
        <w:jc w:val="both"/>
        <w:rPr>
          <w:rFonts w:cs="Arial"/>
        </w:rPr>
      </w:pPr>
      <w:r w:rsidRPr="009039AD">
        <w:rPr>
          <w:rFonts w:cs="Arial"/>
          <w:iCs/>
        </w:rPr>
        <w:t xml:space="preserve">Training for </w:t>
      </w:r>
      <w:r>
        <w:rPr>
          <w:rFonts w:cs="Arial"/>
          <w:iCs/>
        </w:rPr>
        <w:t>Chair of</w:t>
      </w:r>
      <w:r w:rsidRPr="009039AD">
        <w:rPr>
          <w:rFonts w:cs="Arial"/>
          <w:iCs/>
        </w:rPr>
        <w:t xml:space="preserve"> Governor</w:t>
      </w:r>
      <w:r>
        <w:rPr>
          <w:rFonts w:cs="Arial"/>
          <w:iCs/>
        </w:rPr>
        <w:t>s.</w:t>
      </w:r>
    </w:p>
    <w:p w14:paraId="697DCB2F" w14:textId="77777777" w:rsidR="00C75BAA" w:rsidRPr="00D571C3" w:rsidRDefault="00C75BAA" w:rsidP="00C75BAA">
      <w:pPr>
        <w:jc w:val="both"/>
        <w:rPr>
          <w:rFonts w:cs="Arial"/>
          <w:sz w:val="20"/>
          <w:szCs w:val="20"/>
        </w:rPr>
      </w:pPr>
    </w:p>
    <w:p w14:paraId="19E8B4DA" w14:textId="77777777" w:rsidR="00C75BAA" w:rsidRDefault="00C75BAA" w:rsidP="00C75BAA">
      <w:pPr>
        <w:tabs>
          <w:tab w:val="left" w:pos="2835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0F6EBC75" w14:textId="77777777" w:rsidR="00C75BAA" w:rsidRPr="00D571C3" w:rsidRDefault="00C75BAA" w:rsidP="00C75BAA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26407CE4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13040D00" w14:textId="77777777" w:rsidR="00C75BAA" w:rsidRPr="003D1854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D736822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F6E9D7E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19CCD02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7717E4B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80708C5" w14:textId="77777777" w:rsidR="00C75BAA" w:rsidRPr="003D1854" w:rsidRDefault="00C75BAA" w:rsidP="00C75BAA">
      <w:pPr>
        <w:jc w:val="both"/>
        <w:rPr>
          <w:rFonts w:cs="Arial"/>
        </w:rPr>
      </w:pPr>
    </w:p>
    <w:p w14:paraId="20E846CF" w14:textId="77777777" w:rsidR="00C75BAA" w:rsidRDefault="00C75BAA" w:rsidP="00C75BAA">
      <w:pPr>
        <w:jc w:val="both"/>
        <w:rPr>
          <w:rFonts w:cs="Arial"/>
          <w:iCs/>
        </w:rPr>
      </w:pPr>
    </w:p>
    <w:p w14:paraId="7857F9B8" w14:textId="16A2B6D8" w:rsidR="00307269" w:rsidRDefault="00307269" w:rsidP="00307269">
      <w:pPr>
        <w:jc w:val="both"/>
        <w:rPr>
          <w:rFonts w:cs="Arial"/>
        </w:rPr>
      </w:pPr>
      <w:r w:rsidRPr="009039AD">
        <w:rPr>
          <w:rFonts w:cs="Arial"/>
          <w:iCs/>
        </w:rPr>
        <w:t xml:space="preserve">Training for </w:t>
      </w:r>
      <w:r>
        <w:rPr>
          <w:rFonts w:cs="Arial"/>
          <w:iCs/>
        </w:rPr>
        <w:t>all</w:t>
      </w:r>
      <w:r w:rsidRPr="009039AD">
        <w:rPr>
          <w:rFonts w:cs="Arial"/>
          <w:iCs/>
        </w:rPr>
        <w:t xml:space="preserve"> Governor</w:t>
      </w:r>
      <w:r>
        <w:rPr>
          <w:rFonts w:cs="Arial"/>
          <w:iCs/>
        </w:rPr>
        <w:t>s.</w:t>
      </w:r>
    </w:p>
    <w:p w14:paraId="6214007A" w14:textId="77777777" w:rsidR="00307269" w:rsidRPr="00D571C3" w:rsidRDefault="00307269" w:rsidP="00307269">
      <w:pPr>
        <w:jc w:val="both"/>
        <w:rPr>
          <w:rFonts w:cs="Arial"/>
          <w:sz w:val="20"/>
          <w:szCs w:val="20"/>
        </w:rPr>
      </w:pPr>
    </w:p>
    <w:p w14:paraId="3463333E" w14:textId="15BB494A" w:rsidR="00307269" w:rsidRDefault="00307269" w:rsidP="00307269">
      <w:pPr>
        <w:tabs>
          <w:tab w:val="left" w:pos="2835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Date(s)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5CB1B314" w14:textId="77777777" w:rsidR="00307269" w:rsidRPr="00D571C3" w:rsidRDefault="00307269" w:rsidP="00307269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282FF323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528F5CA1" w14:textId="77777777" w:rsidR="00307269" w:rsidRPr="003D1854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0E1814D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62A47A1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8C7F906" w14:textId="77777777" w:rsidR="00C726AA" w:rsidRDefault="00C726AA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F0AD177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D12A43D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F33821E" w14:textId="77777777" w:rsidR="00307269" w:rsidRPr="003D1854" w:rsidRDefault="00307269" w:rsidP="00307269">
      <w:pPr>
        <w:jc w:val="both"/>
        <w:rPr>
          <w:rFonts w:cs="Arial"/>
        </w:rPr>
      </w:pPr>
    </w:p>
    <w:p w14:paraId="398B4470" w14:textId="77777777" w:rsidR="00C75BAA" w:rsidRDefault="00C75BAA" w:rsidP="00C75BAA">
      <w:pPr>
        <w:rPr>
          <w:rFonts w:cs="Arial"/>
        </w:rPr>
      </w:pPr>
      <w:r w:rsidRPr="009039AD">
        <w:rPr>
          <w:rFonts w:cs="Arial"/>
          <w:bCs/>
          <w:iCs/>
        </w:rPr>
        <w:t xml:space="preserve">Training for all </w:t>
      </w:r>
      <w:r>
        <w:rPr>
          <w:rFonts w:cs="Arial"/>
          <w:bCs/>
          <w:iCs/>
        </w:rPr>
        <w:t>S</w:t>
      </w:r>
      <w:r w:rsidRPr="009039AD">
        <w:rPr>
          <w:rFonts w:cs="Arial"/>
          <w:bCs/>
          <w:iCs/>
        </w:rPr>
        <w:t>taff</w:t>
      </w:r>
      <w:r>
        <w:rPr>
          <w:rFonts w:cs="Arial"/>
          <w:bCs/>
          <w:iCs/>
        </w:rPr>
        <w:t xml:space="preserve"> (including</w:t>
      </w:r>
      <w:r w:rsidRPr="009039AD">
        <w:rPr>
          <w:rFonts w:cs="Arial"/>
          <w:bCs/>
          <w:iCs/>
        </w:rPr>
        <w:t xml:space="preserve"> permanent and supply staff and paid and unpaid staff</w:t>
      </w:r>
      <w:r>
        <w:rPr>
          <w:rFonts w:cs="Arial"/>
          <w:bCs/>
          <w:iCs/>
        </w:rPr>
        <w:t>)</w:t>
      </w:r>
      <w:r>
        <w:rPr>
          <w:rFonts w:cs="Arial"/>
          <w:iCs/>
        </w:rPr>
        <w:t>.</w:t>
      </w:r>
    </w:p>
    <w:p w14:paraId="2ECD6165" w14:textId="77777777" w:rsidR="00C75BAA" w:rsidRPr="00D571C3" w:rsidRDefault="00C75BAA" w:rsidP="00C75BAA">
      <w:pPr>
        <w:jc w:val="both"/>
        <w:rPr>
          <w:rFonts w:cs="Arial"/>
          <w:sz w:val="20"/>
          <w:szCs w:val="20"/>
        </w:rPr>
      </w:pPr>
    </w:p>
    <w:p w14:paraId="181E259A" w14:textId="77777777" w:rsidR="00C75BAA" w:rsidRDefault="00C75BAA" w:rsidP="00C75BAA">
      <w:pPr>
        <w:tabs>
          <w:tab w:val="left" w:pos="4111"/>
        </w:tabs>
        <w:jc w:val="both"/>
        <w:rPr>
          <w:rFonts w:cs="Arial"/>
        </w:rPr>
      </w:pPr>
      <w:r>
        <w:rPr>
          <w:rFonts w:cs="Arial"/>
        </w:rPr>
        <w:t xml:space="preserve">Date(s) when </w:t>
      </w:r>
      <w:r w:rsidRPr="009039AD">
        <w:rPr>
          <w:rFonts w:cs="Arial"/>
          <w:iCs/>
        </w:rPr>
        <w:t>whole staff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57954A7A" w14:textId="77777777" w:rsidR="00C75BAA" w:rsidRDefault="00C75BAA" w:rsidP="00C75BAA">
      <w:pPr>
        <w:tabs>
          <w:tab w:val="left" w:pos="3261"/>
        </w:tabs>
        <w:jc w:val="both"/>
        <w:rPr>
          <w:rFonts w:cs="Arial"/>
        </w:rPr>
      </w:pPr>
      <w:r>
        <w:rPr>
          <w:rFonts w:cs="Arial"/>
        </w:rPr>
        <w:t>Date (s) when new staff trained: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155719BE" w14:textId="77777777" w:rsidR="00C75BAA" w:rsidRPr="00D571C3" w:rsidRDefault="00C75BAA" w:rsidP="00C75BAA">
      <w:pPr>
        <w:tabs>
          <w:tab w:val="left" w:pos="3402"/>
          <w:tab w:val="left" w:pos="4395"/>
        </w:tabs>
        <w:jc w:val="both"/>
        <w:rPr>
          <w:rFonts w:cs="Arial"/>
          <w:sz w:val="20"/>
          <w:szCs w:val="20"/>
        </w:rPr>
      </w:pPr>
    </w:p>
    <w:p w14:paraId="49834552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4C073693" w14:textId="77777777" w:rsidR="00C75BAA" w:rsidRPr="003D1854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4BC592CC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92CE6A6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9B00989" w14:textId="77777777" w:rsidR="00C726AA" w:rsidRDefault="00C726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604A3A3" w14:textId="77777777" w:rsidR="00C726AA" w:rsidRDefault="00C726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5ADE266" w14:textId="77777777" w:rsidR="00C75BAA" w:rsidRDefault="00C75BAA" w:rsidP="00C75B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59D7D70" w14:textId="77777777" w:rsidR="00C75BAA" w:rsidRDefault="00C75BAA" w:rsidP="00C75BAA">
      <w:pPr>
        <w:jc w:val="both"/>
        <w:rPr>
          <w:rFonts w:cs="Arial"/>
          <w:iCs/>
        </w:rPr>
      </w:pPr>
    </w:p>
    <w:p w14:paraId="221839C7" w14:textId="77777777" w:rsidR="00C726AA" w:rsidRDefault="00C726AA" w:rsidP="00B92FDE">
      <w:pPr>
        <w:jc w:val="both"/>
        <w:rPr>
          <w:rFonts w:cs="Arial"/>
        </w:rPr>
      </w:pPr>
    </w:p>
    <w:p w14:paraId="420CFDDE" w14:textId="03745CC9" w:rsidR="00B92FDE" w:rsidRPr="003D1854" w:rsidRDefault="00307269" w:rsidP="00B92FDE">
      <w:pPr>
        <w:jc w:val="both"/>
        <w:rPr>
          <w:rFonts w:cs="Arial"/>
        </w:rPr>
      </w:pPr>
      <w:r w:rsidRPr="009039AD">
        <w:rPr>
          <w:rFonts w:cs="Arial"/>
          <w:iCs/>
        </w:rPr>
        <w:lastRenderedPageBreak/>
        <w:t>Training Requirements for School Governors on Staff Recruitment and Selection Panels (Circular 2006/08 Child Protection)</w:t>
      </w:r>
      <w:r>
        <w:rPr>
          <w:rFonts w:cs="Arial"/>
          <w:iCs/>
        </w:rPr>
        <w:t>.</w:t>
      </w:r>
    </w:p>
    <w:p w14:paraId="4C5B3F08" w14:textId="77777777" w:rsidR="00307269" w:rsidRPr="00D571C3" w:rsidRDefault="00307269" w:rsidP="00307269">
      <w:pPr>
        <w:jc w:val="both"/>
        <w:rPr>
          <w:rFonts w:cs="Arial"/>
          <w:sz w:val="20"/>
          <w:szCs w:val="20"/>
        </w:rPr>
      </w:pPr>
    </w:p>
    <w:p w14:paraId="4A239852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jc w:val="both"/>
        <w:rPr>
          <w:rFonts w:cs="Arial"/>
        </w:rPr>
      </w:pPr>
      <w:r w:rsidRPr="009039AD">
        <w:rPr>
          <w:rFonts w:cs="Arial"/>
        </w:rPr>
        <w:t>Dates &amp; details of training &amp; names of governors:</w:t>
      </w:r>
    </w:p>
    <w:p w14:paraId="5949EC01" w14:textId="77777777" w:rsidR="00307269" w:rsidRPr="003D1854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F1F680C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57801F9" w14:textId="77777777" w:rsidR="00D571C3" w:rsidRDefault="00D571C3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2E75D45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0F1C96D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577DB88" w14:textId="77777777" w:rsidR="00307269" w:rsidRDefault="00307269" w:rsidP="00307269">
      <w:pPr>
        <w:jc w:val="both"/>
        <w:rPr>
          <w:rFonts w:cs="Arial"/>
        </w:rPr>
      </w:pPr>
    </w:p>
    <w:p w14:paraId="422DECF0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76E788AD" w14:textId="77777777" w:rsidR="00307269" w:rsidRPr="003D1854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B735EB8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40574B7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05B48FA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90B7703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8B72EBD" w14:textId="77777777" w:rsidR="00C726AA" w:rsidRDefault="00C726AA" w:rsidP="00307269">
      <w:pPr>
        <w:jc w:val="both"/>
        <w:rPr>
          <w:rFonts w:cs="Arial"/>
          <w:bCs/>
          <w:iCs/>
        </w:rPr>
      </w:pPr>
    </w:p>
    <w:p w14:paraId="37E17FEA" w14:textId="5AA93731" w:rsidR="00307269" w:rsidRPr="00C75BAA" w:rsidRDefault="00307269" w:rsidP="00307269">
      <w:pPr>
        <w:jc w:val="both"/>
        <w:rPr>
          <w:rFonts w:cs="Arial"/>
          <w:bCs/>
          <w:iCs/>
        </w:rPr>
      </w:pPr>
      <w:r w:rsidRPr="009039AD">
        <w:rPr>
          <w:rFonts w:cs="Arial"/>
          <w:bCs/>
          <w:iCs/>
        </w:rPr>
        <w:t>Governor Awareness training in relation to Child Sexual Exploitation</w:t>
      </w:r>
      <w:r>
        <w:rPr>
          <w:rFonts w:cs="Arial"/>
          <w:bCs/>
          <w:iCs/>
        </w:rPr>
        <w:t>.</w:t>
      </w:r>
    </w:p>
    <w:p w14:paraId="2ECD8660" w14:textId="77777777" w:rsidR="00307269" w:rsidRPr="00D571C3" w:rsidRDefault="00307269" w:rsidP="00307269">
      <w:pPr>
        <w:jc w:val="both"/>
        <w:rPr>
          <w:rFonts w:cs="Arial"/>
          <w:sz w:val="16"/>
          <w:szCs w:val="16"/>
        </w:rPr>
      </w:pPr>
    </w:p>
    <w:p w14:paraId="1DA8EEFD" w14:textId="77777777" w:rsidR="00307269" w:rsidRDefault="00307269" w:rsidP="00307269">
      <w:pPr>
        <w:tabs>
          <w:tab w:val="left" w:pos="2835"/>
          <w:tab w:val="left" w:pos="4820"/>
          <w:tab w:val="left" w:pos="6946"/>
          <w:tab w:val="left" w:pos="7230"/>
        </w:tabs>
        <w:jc w:val="both"/>
        <w:rPr>
          <w:rFonts w:cs="Arial"/>
        </w:rPr>
      </w:pPr>
      <w:r>
        <w:rPr>
          <w:rFonts w:cs="Arial"/>
        </w:rPr>
        <w:t>Date(s) when last trained</w:t>
      </w:r>
      <w:r w:rsidRPr="003D1854">
        <w:rPr>
          <w:rFonts w:cs="Arial"/>
        </w:rPr>
        <w:t>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  <w:r>
        <w:rPr>
          <w:rFonts w:cs="Arial"/>
        </w:rPr>
        <w:tab/>
        <w:t>Training valid until: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74E518C7" w14:textId="77777777" w:rsidR="00307269" w:rsidRPr="00D571C3" w:rsidRDefault="00307269" w:rsidP="00307269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13F48554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26ABA4E2" w14:textId="77777777" w:rsidR="00307269" w:rsidRPr="003D1854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1E142E0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9CF5DDF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3510D55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77916C5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BAB4295" w14:textId="77777777" w:rsidR="00C726AA" w:rsidRDefault="00C726AA" w:rsidP="00307269">
      <w:pPr>
        <w:jc w:val="both"/>
        <w:rPr>
          <w:rFonts w:cs="Arial"/>
        </w:rPr>
      </w:pPr>
    </w:p>
    <w:p w14:paraId="003DECA3" w14:textId="77777777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iCs/>
        </w:rPr>
      </w:pPr>
      <w:r w:rsidRPr="009039AD">
        <w:rPr>
          <w:rFonts w:cs="Arial"/>
          <w:b/>
          <w:iCs/>
        </w:rPr>
        <w:t>OVERVIEW OF CHILD PROTECTION INCLUDING REVIEW OF</w:t>
      </w:r>
    </w:p>
    <w:p w14:paraId="651D506B" w14:textId="62ABD56C" w:rsidR="00307269" w:rsidRDefault="00307269" w:rsidP="00307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 w:rsidRPr="009039AD">
        <w:rPr>
          <w:rFonts w:cs="Arial"/>
          <w:b/>
          <w:iCs/>
        </w:rPr>
        <w:t>KEY POLICY DOCUMENTS</w:t>
      </w:r>
    </w:p>
    <w:p w14:paraId="45F3FC88" w14:textId="77777777" w:rsidR="00C726AA" w:rsidRDefault="00C726AA" w:rsidP="00C726AA">
      <w:pPr>
        <w:jc w:val="both"/>
        <w:rPr>
          <w:rFonts w:cs="Arial"/>
          <w:bCs/>
        </w:rPr>
      </w:pPr>
    </w:p>
    <w:p w14:paraId="13D0DF0C" w14:textId="75BBF006" w:rsidR="00C726AA" w:rsidRDefault="00C726AA" w:rsidP="00C726AA">
      <w:pPr>
        <w:jc w:val="both"/>
        <w:rPr>
          <w:rFonts w:cs="Arial"/>
          <w:bCs/>
        </w:rPr>
      </w:pPr>
      <w:r w:rsidRPr="009039AD">
        <w:rPr>
          <w:rFonts w:cs="Arial"/>
          <w:bCs/>
        </w:rPr>
        <w:t xml:space="preserve">There is a written child protection policy and procedures which are reviewed annually and ratified by the Board of </w:t>
      </w:r>
      <w:r>
        <w:rPr>
          <w:rFonts w:cs="Arial"/>
          <w:bCs/>
        </w:rPr>
        <w:t>G</w:t>
      </w:r>
      <w:r w:rsidRPr="009039AD">
        <w:rPr>
          <w:rFonts w:cs="Arial"/>
          <w:bCs/>
        </w:rPr>
        <w:t>overnors</w:t>
      </w:r>
      <w:r>
        <w:rPr>
          <w:rFonts w:cs="Arial"/>
          <w:bCs/>
        </w:rPr>
        <w:t>.</w:t>
      </w:r>
    </w:p>
    <w:p w14:paraId="4F098D8D" w14:textId="77777777" w:rsidR="00C726AA" w:rsidRPr="00D571C3" w:rsidRDefault="00C726AA" w:rsidP="00C726AA">
      <w:pPr>
        <w:jc w:val="both"/>
        <w:rPr>
          <w:rFonts w:cs="Arial"/>
          <w:sz w:val="16"/>
          <w:szCs w:val="16"/>
        </w:rPr>
      </w:pPr>
    </w:p>
    <w:p w14:paraId="3C882AEC" w14:textId="77777777" w:rsidR="00C726AA" w:rsidRDefault="00C726AA" w:rsidP="00C726AA">
      <w:pPr>
        <w:tabs>
          <w:tab w:val="left" w:pos="3686"/>
          <w:tab w:val="left" w:pos="7230"/>
        </w:tabs>
        <w:jc w:val="both"/>
        <w:rPr>
          <w:rFonts w:cs="Arial"/>
        </w:rPr>
      </w:pPr>
      <w:sdt>
        <w:sdtPr>
          <w:rPr>
            <w:rFonts w:cs="Arial"/>
          </w:rPr>
          <w:id w:val="-764233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153500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  <w:r>
        <w:rPr>
          <w:rFonts w:cs="Arial"/>
        </w:rPr>
        <w:tab/>
        <w:t>Date when last reviewed/ratified:</w:t>
      </w:r>
      <w:r>
        <w:rPr>
          <w:rFonts w:cs="Arial"/>
        </w:rPr>
        <w:tab/>
      </w:r>
      <w:r w:rsidRPr="007B5D93">
        <w:rPr>
          <w:rFonts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B5D93">
        <w:rPr>
          <w:rFonts w:cs="Arial"/>
        </w:rPr>
        <w:instrText xml:space="preserve"> FORMTEXT </w:instrText>
      </w:r>
      <w:r w:rsidRPr="007B5D93">
        <w:rPr>
          <w:rFonts w:cs="Arial"/>
        </w:rPr>
      </w:r>
      <w:r w:rsidRPr="007B5D93">
        <w:rPr>
          <w:rFonts w:cs="Arial"/>
        </w:rPr>
        <w:fldChar w:fldCharType="separate"/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  <w:noProof/>
        </w:rPr>
        <w:t> </w:t>
      </w:r>
      <w:r w:rsidRPr="007B5D93">
        <w:rPr>
          <w:rFonts w:cs="Arial"/>
        </w:rPr>
        <w:fldChar w:fldCharType="end"/>
      </w:r>
    </w:p>
    <w:p w14:paraId="4EE36B43" w14:textId="77777777" w:rsidR="00C726AA" w:rsidRPr="00D571C3" w:rsidRDefault="00C726AA" w:rsidP="00C726A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0596C6C8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0454872E" w14:textId="77777777" w:rsidR="00C726AA" w:rsidRPr="003D18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39D29CBE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FD4053B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3D98AF6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BB4FA1A" w14:textId="77777777" w:rsidR="00C726AA" w:rsidRPr="003D18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8EB7F27" w14:textId="77777777" w:rsidR="00C726AA" w:rsidRDefault="00C726AA" w:rsidP="00C726AA">
      <w:pPr>
        <w:jc w:val="both"/>
        <w:rPr>
          <w:rFonts w:cs="Arial"/>
          <w:iCs/>
        </w:rPr>
      </w:pPr>
    </w:p>
    <w:p w14:paraId="5D79CE7D" w14:textId="77777777" w:rsidR="00C726AA" w:rsidRDefault="00C726AA" w:rsidP="00C726AA">
      <w:pPr>
        <w:jc w:val="both"/>
        <w:rPr>
          <w:rFonts w:cs="Arial"/>
          <w:iCs/>
        </w:rPr>
      </w:pPr>
      <w:r w:rsidRPr="009039AD">
        <w:rPr>
          <w:rFonts w:cs="Arial"/>
          <w:iCs/>
        </w:rPr>
        <w:t>Child protection policies/procedures have been updated</w:t>
      </w:r>
      <w:r>
        <w:rPr>
          <w:rFonts w:cs="Arial"/>
          <w:iCs/>
        </w:rPr>
        <w:t xml:space="preserve"> in line with most recent guidance</w:t>
      </w:r>
      <w:r w:rsidRPr="009039AD">
        <w:rPr>
          <w:rFonts w:cs="Arial"/>
          <w:iCs/>
        </w:rPr>
        <w:t>, as appropriate, to reflect</w:t>
      </w:r>
      <w:r>
        <w:rPr>
          <w:rFonts w:cs="Arial"/>
          <w:iCs/>
        </w:rPr>
        <w:t xml:space="preserve"> for instance, all forms of abuse and</w:t>
      </w:r>
      <w:r w:rsidRPr="009039AD">
        <w:rPr>
          <w:rFonts w:cs="Arial"/>
          <w:iCs/>
        </w:rPr>
        <w:t xml:space="preserve"> involvement in Operation Encompass</w:t>
      </w:r>
      <w:r>
        <w:rPr>
          <w:rFonts w:cs="Arial"/>
          <w:iCs/>
        </w:rPr>
        <w:t xml:space="preserve"> </w:t>
      </w:r>
      <w:r w:rsidRPr="005029C6">
        <w:rPr>
          <w:rFonts w:cs="Arial"/>
          <w:iCs/>
        </w:rPr>
        <w:t>(Operation Encompass in statutory</w:t>
      </w:r>
      <w:r>
        <w:rPr>
          <w:rFonts w:cs="Arial"/>
          <w:iCs/>
        </w:rPr>
        <w:t xml:space="preserve"> sector</w:t>
      </w:r>
      <w:r w:rsidRPr="005029C6">
        <w:rPr>
          <w:rFonts w:cs="Arial"/>
          <w:iCs/>
        </w:rPr>
        <w:t xml:space="preserve"> only).</w:t>
      </w:r>
    </w:p>
    <w:p w14:paraId="294F48F5" w14:textId="77777777" w:rsidR="00C726AA" w:rsidRPr="00D571C3" w:rsidRDefault="00C726AA" w:rsidP="00C726AA">
      <w:pPr>
        <w:jc w:val="both"/>
        <w:rPr>
          <w:rFonts w:cs="Arial"/>
          <w:sz w:val="16"/>
          <w:szCs w:val="16"/>
        </w:rPr>
      </w:pPr>
    </w:p>
    <w:p w14:paraId="0615D23B" w14:textId="166D47F5" w:rsidR="00C726AA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-44122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1024287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</w:p>
    <w:p w14:paraId="0E2EE300" w14:textId="77777777" w:rsidR="00C726AA" w:rsidRPr="00D571C3" w:rsidRDefault="00C726AA" w:rsidP="00C726A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37C72801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6E568042" w14:textId="77777777" w:rsidR="00C726AA" w:rsidRPr="003D18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53D8FA2" w14:textId="77777777" w:rsidR="00C726AA" w:rsidRPr="003D18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D5FE4D2" w14:textId="77777777" w:rsidR="00C726AA" w:rsidRPr="003D18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21AC2EA" w14:textId="77777777" w:rsidR="00C726AA" w:rsidRDefault="00C726AA" w:rsidP="00C726AA">
      <w:pPr>
        <w:rPr>
          <w:rFonts w:cs="Arial"/>
          <w:lang w:val="en-US"/>
        </w:rPr>
      </w:pPr>
      <w:r w:rsidRPr="00B05A00">
        <w:rPr>
          <w:rFonts w:cs="Arial"/>
          <w:lang w:val="en-US"/>
        </w:rPr>
        <w:lastRenderedPageBreak/>
        <w:t>A copy of the child protection policy is published on the school website.</w:t>
      </w:r>
    </w:p>
    <w:p w14:paraId="47B45650" w14:textId="77777777" w:rsidR="00C726AA" w:rsidRDefault="00C726AA" w:rsidP="00C726AA">
      <w:pPr>
        <w:rPr>
          <w:rFonts w:cs="Arial"/>
          <w:lang w:val="en-US"/>
        </w:rPr>
      </w:pPr>
    </w:p>
    <w:p w14:paraId="6C600397" w14:textId="77777777" w:rsidR="00C726AA" w:rsidRPr="00A754FB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904948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326869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</w:p>
    <w:p w14:paraId="3A76B177" w14:textId="77777777" w:rsidR="00C726AA" w:rsidRPr="00B05A00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682F493" w14:textId="77777777" w:rsidR="00C726AA" w:rsidRPr="00B05A00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B05A00">
        <w:rPr>
          <w:rFonts w:cs="Arial"/>
        </w:rPr>
        <w:t>Comments/Proposed Actions</w:t>
      </w:r>
    </w:p>
    <w:p w14:paraId="18ED9D25" w14:textId="77777777" w:rsidR="00C726AA" w:rsidRPr="00B05A00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EB26416" w14:textId="77777777" w:rsidR="00C726AA" w:rsidRPr="00B05A00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AA4C72B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E79B914" w14:textId="77777777" w:rsidR="00C726AA" w:rsidRPr="00B05A00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EBE02CB" w14:textId="77777777" w:rsidR="00C726AA" w:rsidRPr="00B05A00" w:rsidRDefault="00C726AA" w:rsidP="00C726AA"/>
    <w:p w14:paraId="4A7DE702" w14:textId="77777777" w:rsidR="00C726AA" w:rsidRDefault="00C726AA" w:rsidP="00C726AA">
      <w:pPr>
        <w:rPr>
          <w:rFonts w:cs="Arial"/>
          <w:bCs/>
        </w:rPr>
      </w:pPr>
      <w:r w:rsidRPr="009039AD">
        <w:rPr>
          <w:rFonts w:cs="Arial"/>
          <w:bCs/>
        </w:rPr>
        <w:t>There is a confidential system for recording information about:</w:t>
      </w:r>
    </w:p>
    <w:p w14:paraId="5B141995" w14:textId="77777777" w:rsidR="00C726AA" w:rsidRPr="00FE6D54" w:rsidRDefault="00C726AA" w:rsidP="00C726AA">
      <w:pPr>
        <w:rPr>
          <w:rFonts w:cs="Arial"/>
          <w:bCs/>
          <w:sz w:val="16"/>
          <w:szCs w:val="16"/>
        </w:rPr>
      </w:pPr>
    </w:p>
    <w:p w14:paraId="2D264B83" w14:textId="77777777" w:rsidR="00C726AA" w:rsidRPr="000E077B" w:rsidRDefault="00C726AA" w:rsidP="00C726AA">
      <w:pPr>
        <w:numPr>
          <w:ilvl w:val="0"/>
          <w:numId w:val="4"/>
        </w:numPr>
        <w:ind w:left="851" w:hanging="425"/>
        <w:contextualSpacing/>
      </w:pPr>
      <w:r>
        <w:rPr>
          <w:rFonts w:cs="Arial"/>
          <w:bCs/>
        </w:rPr>
        <w:t>C</w:t>
      </w:r>
      <w:r w:rsidRPr="009039AD">
        <w:rPr>
          <w:rFonts w:cs="Arial"/>
          <w:bCs/>
        </w:rPr>
        <w:t>oncerns of a child protection nature regarding a learner</w:t>
      </w:r>
      <w:r>
        <w:rPr>
          <w:rFonts w:cs="Arial"/>
          <w:bCs/>
        </w:rPr>
        <w:t xml:space="preserve">.  </w:t>
      </w:r>
    </w:p>
    <w:p w14:paraId="72B36120" w14:textId="041448A6" w:rsidR="00C726AA" w:rsidRPr="00C726AA" w:rsidRDefault="00C726AA" w:rsidP="00C726AA">
      <w:pPr>
        <w:numPr>
          <w:ilvl w:val="0"/>
          <w:numId w:val="4"/>
        </w:numPr>
        <w:ind w:left="851" w:hanging="425"/>
        <w:contextualSpacing/>
      </w:pPr>
      <w:r w:rsidRPr="00A56595">
        <w:rPr>
          <w:rFonts w:cs="Arial"/>
          <w:bCs/>
        </w:rPr>
        <w:t>Disclosure of concerns of a child and/or adult protection nature made against a member of staff or volunteer.</w:t>
      </w:r>
      <w:r w:rsidRPr="00A56595">
        <w:rPr>
          <w:rFonts w:cs="Arial"/>
          <w:iCs/>
        </w:rPr>
        <w:t xml:space="preserve"> A hardback book is used as an official record and contains original, unredacted records of the concern. It is signed and dated annually by the chairperson at a governors meeting (even if there have been no entries) and this action is recorded in the minutes.</w:t>
      </w:r>
    </w:p>
    <w:p w14:paraId="66A2018F" w14:textId="77777777" w:rsidR="00C726AA" w:rsidRPr="00FE6D54" w:rsidRDefault="00C726AA" w:rsidP="00C726AA">
      <w:pPr>
        <w:jc w:val="both"/>
        <w:rPr>
          <w:rFonts w:cs="Arial"/>
          <w:sz w:val="16"/>
          <w:szCs w:val="16"/>
        </w:rPr>
      </w:pPr>
    </w:p>
    <w:p w14:paraId="7022AB61" w14:textId="77777777" w:rsidR="00C726AA" w:rsidRPr="00FE6D54" w:rsidRDefault="00C726AA" w:rsidP="00C726AA">
      <w:pPr>
        <w:jc w:val="both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63895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Yes    </w:t>
      </w:r>
      <w:sdt>
        <w:sdtPr>
          <w:rPr>
            <w:rFonts w:ascii="MS Gothic" w:eastAsia="MS Gothic" w:hAnsi="MS Gothic" w:cs="Arial"/>
          </w:rPr>
          <w:id w:val="42176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No</w:t>
      </w:r>
    </w:p>
    <w:p w14:paraId="7D159FAC" w14:textId="77777777" w:rsidR="00C726AA" w:rsidRPr="00FE6D54" w:rsidRDefault="00C726AA" w:rsidP="00C726AA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419B7801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04579536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2F03D9BD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1C4E613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9BB4C81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172D664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D9798E4" w14:textId="77777777" w:rsidR="00C726AA" w:rsidRDefault="00C726AA" w:rsidP="00C726AA">
      <w:pPr>
        <w:rPr>
          <w:rFonts w:cs="Arial"/>
          <w:iCs/>
        </w:rPr>
      </w:pPr>
    </w:p>
    <w:p w14:paraId="0BD11F26" w14:textId="77777777" w:rsidR="00C726AA" w:rsidRDefault="00C726AA" w:rsidP="00C726AA">
      <w:pPr>
        <w:rPr>
          <w:rFonts w:cs="Arial"/>
          <w:iCs/>
        </w:rPr>
      </w:pPr>
      <w:r w:rsidRPr="000E077B">
        <w:rPr>
          <w:rFonts w:cs="Arial"/>
          <w:iCs/>
        </w:rPr>
        <w:t>The Child Protection policy includes a section on recording, retention</w:t>
      </w:r>
      <w:r>
        <w:rPr>
          <w:rFonts w:cs="Arial"/>
          <w:iCs/>
        </w:rPr>
        <w:t>, transferring</w:t>
      </w:r>
      <w:r w:rsidRPr="000E077B">
        <w:rPr>
          <w:rFonts w:cs="Arial"/>
          <w:iCs/>
        </w:rPr>
        <w:t xml:space="preserve"> and disposal of child protection concerns or is linked to the school’s Record Retention and Destruction Policy and Disposal of Records Schedule.</w:t>
      </w:r>
      <w:r>
        <w:rPr>
          <w:rFonts w:cs="Arial"/>
          <w:iCs/>
        </w:rPr>
        <w:t xml:space="preserve"> (As outlined in </w:t>
      </w:r>
      <w:r>
        <w:rPr>
          <w:rFonts w:cs="Arial"/>
          <w:bCs/>
        </w:rPr>
        <w:t xml:space="preserve">in Circular </w:t>
      </w:r>
      <w:r w:rsidRPr="007A13D1">
        <w:rPr>
          <w:rFonts w:cs="Arial"/>
          <w:bCs/>
        </w:rPr>
        <w:t>2020/07 Child Protection: Record Keeping in Schools</w:t>
      </w:r>
      <w:r>
        <w:rPr>
          <w:rFonts w:cs="Arial"/>
          <w:bCs/>
        </w:rPr>
        <w:t>)</w:t>
      </w:r>
    </w:p>
    <w:p w14:paraId="70A4B0BF" w14:textId="77777777" w:rsidR="00C726AA" w:rsidRDefault="00C726AA" w:rsidP="00C726AA">
      <w:pPr>
        <w:rPr>
          <w:rFonts w:cs="Arial"/>
          <w:iCs/>
        </w:rPr>
      </w:pPr>
    </w:p>
    <w:p w14:paraId="791D7536" w14:textId="77777777" w:rsidR="00C726AA" w:rsidRDefault="00C726AA" w:rsidP="00C726AA">
      <w:pPr>
        <w:rPr>
          <w:rFonts w:cs="Arial"/>
          <w:iCs/>
        </w:rPr>
      </w:pPr>
      <w:r w:rsidRPr="000E077B">
        <w:rPr>
          <w:rFonts w:ascii="Segoe UI Symbol" w:hAnsi="Segoe UI Symbol" w:cs="Segoe UI Symbol"/>
          <w:iCs/>
        </w:rPr>
        <w:t>☐</w:t>
      </w:r>
      <w:r w:rsidRPr="000E077B">
        <w:rPr>
          <w:rFonts w:cs="Arial"/>
          <w:iCs/>
        </w:rPr>
        <w:t xml:space="preserve"> Yes </w:t>
      </w:r>
      <w:r w:rsidRPr="000E077B">
        <w:rPr>
          <w:rFonts w:ascii="Segoe UI Symbol" w:hAnsi="Segoe UI Symbol" w:cs="Segoe UI Symbol"/>
          <w:iCs/>
        </w:rPr>
        <w:t>☐</w:t>
      </w:r>
      <w:r w:rsidRPr="000E077B">
        <w:rPr>
          <w:rFonts w:cs="Arial"/>
          <w:iCs/>
        </w:rPr>
        <w:t xml:space="preserve"> No</w:t>
      </w:r>
    </w:p>
    <w:p w14:paraId="7A26931F" w14:textId="77777777" w:rsidR="00C726AA" w:rsidRDefault="00C726AA" w:rsidP="00C726AA">
      <w:pPr>
        <w:rPr>
          <w:rFonts w:cs="Arial"/>
          <w:iCs/>
        </w:rPr>
      </w:pPr>
    </w:p>
    <w:p w14:paraId="34E70BDE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1EBF0404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109C20E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E665A32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79EF21B" w14:textId="77777777" w:rsidR="00C726AA" w:rsidRDefault="00C726AA" w:rsidP="00C726AA">
      <w:pPr>
        <w:rPr>
          <w:rFonts w:cs="Arial"/>
          <w:iCs/>
        </w:rPr>
      </w:pPr>
    </w:p>
    <w:p w14:paraId="77BAA349" w14:textId="77777777" w:rsidR="00C726AA" w:rsidRPr="00600632" w:rsidRDefault="00C726AA" w:rsidP="00C726AA">
      <w:r w:rsidRPr="00600632">
        <w:rPr>
          <w:rFonts w:cs="Arial"/>
          <w:iCs/>
        </w:rPr>
        <w:t>The minutes from board of governor meetings reflect that child protection is included within the agenda and that governors receive a full annual report on child protection matters (It is best practice that they receive a termly report of child protection activities).</w:t>
      </w:r>
    </w:p>
    <w:p w14:paraId="4E173189" w14:textId="77777777" w:rsidR="00C726AA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6AD44516" w14:textId="77777777" w:rsidR="00C726AA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8982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-328371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</w:p>
    <w:p w14:paraId="6C6B418B" w14:textId="77777777" w:rsidR="00C726AA" w:rsidRPr="00600632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2CC31DA8" w14:textId="1933CB12" w:rsidR="00C726AA" w:rsidRPr="00600632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600632">
        <w:rPr>
          <w:rFonts w:cs="Arial"/>
        </w:rPr>
        <w:t>Comments/Proposed Actions</w:t>
      </w:r>
    </w:p>
    <w:p w14:paraId="545582C2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94C941F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C628D85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28402ED" w14:textId="2537B062" w:rsidR="00C726AA" w:rsidRPr="00600632" w:rsidRDefault="00C726AA" w:rsidP="00C726AA">
      <w:pPr>
        <w:rPr>
          <w:rFonts w:cs="Arial"/>
          <w:iCs/>
        </w:rPr>
      </w:pPr>
      <w:r w:rsidRPr="00600632">
        <w:rPr>
          <w:rFonts w:cs="Arial"/>
          <w:iCs/>
        </w:rPr>
        <w:lastRenderedPageBreak/>
        <w:t>The annual child protection report</w:t>
      </w:r>
      <w:r>
        <w:rPr>
          <w:rFonts w:cs="Arial"/>
          <w:iCs/>
        </w:rPr>
        <w:t xml:space="preserve"> does not contain the names of children/young people and</w:t>
      </w:r>
      <w:r w:rsidRPr="00600632">
        <w:rPr>
          <w:rFonts w:cs="Arial"/>
          <w:iCs/>
        </w:rPr>
        <w:t xml:space="preserve"> includes</w:t>
      </w:r>
      <w:r>
        <w:rPr>
          <w:rFonts w:cs="Arial"/>
          <w:iCs/>
        </w:rPr>
        <w:t xml:space="preserve"> reference to</w:t>
      </w:r>
      <w:r w:rsidRPr="00600632">
        <w:rPr>
          <w:rFonts w:cs="Arial"/>
          <w:iCs/>
        </w:rPr>
        <w:t xml:space="preserve"> learners attending EOTAS centres</w:t>
      </w:r>
      <w:r>
        <w:rPr>
          <w:rFonts w:cs="Arial"/>
          <w:iCs/>
        </w:rPr>
        <w:t>,</w:t>
      </w:r>
      <w:r w:rsidRPr="00600632">
        <w:rPr>
          <w:rFonts w:cs="Arial"/>
          <w:iCs/>
        </w:rPr>
        <w:t xml:space="preserve"> when relevant</w:t>
      </w:r>
      <w:r>
        <w:rPr>
          <w:rFonts w:cs="Arial"/>
          <w:iCs/>
        </w:rPr>
        <w:t>,</w:t>
      </w:r>
      <w:r w:rsidRPr="00600632">
        <w:rPr>
          <w:rFonts w:cs="Arial"/>
          <w:iCs/>
        </w:rPr>
        <w:t xml:space="preserve"> and contains:</w:t>
      </w:r>
    </w:p>
    <w:p w14:paraId="0D71019D" w14:textId="77777777" w:rsidR="00C726AA" w:rsidRPr="00600632" w:rsidRDefault="00C726AA" w:rsidP="00C726AA">
      <w:pPr>
        <w:pStyle w:val="ListParagraph"/>
        <w:numPr>
          <w:ilvl w:val="0"/>
          <w:numId w:val="5"/>
        </w:numPr>
        <w:ind w:left="851" w:hanging="425"/>
        <w:rPr>
          <w:rFonts w:cs="Arial"/>
          <w:iCs/>
        </w:rPr>
      </w:pPr>
      <w:r w:rsidRPr="00600632">
        <w:rPr>
          <w:rFonts w:cs="Arial"/>
          <w:iCs/>
        </w:rPr>
        <w:t xml:space="preserve">number of complaints of a child protection nature against </w:t>
      </w:r>
      <w:proofErr w:type="gramStart"/>
      <w:r w:rsidRPr="00600632">
        <w:rPr>
          <w:rFonts w:cs="Arial"/>
          <w:iCs/>
        </w:rPr>
        <w:t>staff;</w:t>
      </w:r>
      <w:proofErr w:type="gramEnd"/>
    </w:p>
    <w:p w14:paraId="43578A66" w14:textId="77777777" w:rsidR="00C726AA" w:rsidRPr="00600632" w:rsidRDefault="00C726AA" w:rsidP="00C726AA">
      <w:pPr>
        <w:pStyle w:val="ListParagraph"/>
        <w:numPr>
          <w:ilvl w:val="0"/>
          <w:numId w:val="5"/>
        </w:numPr>
        <w:ind w:left="851" w:hanging="425"/>
        <w:rPr>
          <w:rFonts w:cs="Arial"/>
          <w:iCs/>
        </w:rPr>
      </w:pPr>
      <w:r w:rsidRPr="00600632">
        <w:rPr>
          <w:rFonts w:cs="Arial"/>
          <w:iCs/>
        </w:rPr>
        <w:t>number of referrals to Social Services/</w:t>
      </w:r>
      <w:proofErr w:type="gramStart"/>
      <w:r w:rsidRPr="00600632">
        <w:rPr>
          <w:rFonts w:cs="Arial"/>
          <w:iCs/>
        </w:rPr>
        <w:t>PSNI;</w:t>
      </w:r>
      <w:proofErr w:type="gramEnd"/>
    </w:p>
    <w:p w14:paraId="106544E6" w14:textId="77777777" w:rsidR="00C726AA" w:rsidRPr="00600632" w:rsidRDefault="00C726AA" w:rsidP="00C726AA">
      <w:pPr>
        <w:pStyle w:val="ListParagraph"/>
        <w:numPr>
          <w:ilvl w:val="0"/>
          <w:numId w:val="5"/>
        </w:numPr>
        <w:ind w:left="851" w:hanging="425"/>
        <w:rPr>
          <w:rFonts w:cs="Arial"/>
          <w:iCs/>
        </w:rPr>
      </w:pPr>
      <w:r w:rsidRPr="00600632">
        <w:rPr>
          <w:rFonts w:cs="Arial"/>
          <w:iCs/>
        </w:rPr>
        <w:t>number of children on the child protection register (known to the school</w:t>
      </w:r>
      <w:proofErr w:type="gramStart"/>
      <w:r w:rsidRPr="00600632">
        <w:rPr>
          <w:rFonts w:cs="Arial"/>
          <w:iCs/>
        </w:rPr>
        <w:t>);</w:t>
      </w:r>
      <w:proofErr w:type="gramEnd"/>
    </w:p>
    <w:p w14:paraId="590FB5AC" w14:textId="19F5F154" w:rsidR="00C726AA" w:rsidRPr="0077241F" w:rsidRDefault="00C726AA" w:rsidP="00C726AA">
      <w:pPr>
        <w:pStyle w:val="ListParagraph"/>
        <w:numPr>
          <w:ilvl w:val="0"/>
          <w:numId w:val="5"/>
        </w:numPr>
        <w:ind w:left="851" w:hanging="425"/>
      </w:pPr>
      <w:r w:rsidRPr="00600632">
        <w:rPr>
          <w:rFonts w:cs="Arial"/>
          <w:iCs/>
        </w:rPr>
        <w:t>details of the preventative curriculum and any initiatives or awareness raising undertaken within the school, including training for staff.</w:t>
      </w:r>
    </w:p>
    <w:p w14:paraId="79847154" w14:textId="77777777" w:rsidR="0077241F" w:rsidRDefault="0077241F" w:rsidP="0077241F">
      <w:pPr>
        <w:ind w:left="426"/>
      </w:pPr>
    </w:p>
    <w:p w14:paraId="4AB97C13" w14:textId="77777777" w:rsidR="00C726AA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878054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-845084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</w:p>
    <w:p w14:paraId="48D9B0A8" w14:textId="77777777" w:rsidR="00C726AA" w:rsidRDefault="00C726AA" w:rsidP="00C726AA"/>
    <w:p w14:paraId="5E795071" w14:textId="6BAB3F22" w:rsidR="00C726AA" w:rsidRDefault="00C726AA" w:rsidP="00772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600632">
        <w:rPr>
          <w:rFonts w:cs="Arial"/>
        </w:rPr>
        <w:t>Comments/Proposed Actions</w:t>
      </w:r>
    </w:p>
    <w:p w14:paraId="7DB0E945" w14:textId="77777777" w:rsidR="0077241F" w:rsidRDefault="0077241F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189EBC3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3267786" w14:textId="77777777" w:rsidR="00C726AA" w:rsidRPr="00600632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13787F7" w14:textId="77777777" w:rsidR="00C726AA" w:rsidRDefault="00C726AA" w:rsidP="00C726AA">
      <w:pPr>
        <w:rPr>
          <w:rFonts w:cs="Arial"/>
          <w:iCs/>
        </w:rPr>
      </w:pPr>
    </w:p>
    <w:p w14:paraId="3A67D3D1" w14:textId="77777777" w:rsidR="00C726AA" w:rsidRPr="00A754FB" w:rsidRDefault="00C726AA" w:rsidP="00C726AA">
      <w:pPr>
        <w:tabs>
          <w:tab w:val="left" w:pos="3402"/>
          <w:tab w:val="left" w:pos="4395"/>
        </w:tabs>
        <w:jc w:val="both"/>
        <w:rPr>
          <w:rFonts w:cs="Arial"/>
          <w:iCs/>
        </w:rPr>
      </w:pPr>
      <w:r w:rsidRPr="00A754FB">
        <w:rPr>
          <w:rFonts w:cs="Arial"/>
          <w:iCs/>
        </w:rPr>
        <w:t>The annual report includes details of the preventative curriculum and any initiatives or awareness raising undertaken within the school, including training for staff.</w:t>
      </w:r>
    </w:p>
    <w:p w14:paraId="3C35BE89" w14:textId="77777777" w:rsidR="00C726AA" w:rsidRDefault="00C726AA" w:rsidP="00C726AA">
      <w:pPr>
        <w:tabs>
          <w:tab w:val="left" w:pos="3402"/>
          <w:tab w:val="left" w:pos="4395"/>
        </w:tabs>
        <w:jc w:val="both"/>
        <w:rPr>
          <w:rFonts w:cs="Arial"/>
          <w:iCs/>
        </w:rPr>
      </w:pPr>
    </w:p>
    <w:p w14:paraId="74DB5DCA" w14:textId="77777777" w:rsidR="00C726AA" w:rsidRPr="00A754FB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306429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cs="Arial"/>
        </w:rPr>
        <w:t xml:space="preserve"> </w:t>
      </w:r>
      <w:r w:rsidRPr="00D708D1">
        <w:rPr>
          <w:rFonts w:cs="Arial"/>
        </w:rPr>
        <w:t xml:space="preserve">Yes </w:t>
      </w:r>
      <w:r>
        <w:rPr>
          <w:rFonts w:cs="Arial"/>
        </w:rPr>
        <w:t xml:space="preserve"> </w:t>
      </w:r>
      <w:r w:rsidRPr="00D708D1">
        <w:rPr>
          <w:rFonts w:cs="Arial"/>
        </w:rPr>
        <w:t xml:space="preserve">  </w:t>
      </w:r>
      <w:sdt>
        <w:sdtPr>
          <w:rPr>
            <w:rFonts w:cs="Arial"/>
          </w:rPr>
          <w:id w:val="-14860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D708D1">
        <w:rPr>
          <w:rFonts w:cs="Arial"/>
        </w:rPr>
        <w:t xml:space="preserve"> No</w:t>
      </w:r>
    </w:p>
    <w:p w14:paraId="1EAA0E4A" w14:textId="77777777" w:rsidR="00C726AA" w:rsidRPr="00600632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7CF2E2C1" w14:textId="77777777" w:rsidR="00C726AA" w:rsidRPr="00600632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600632">
        <w:rPr>
          <w:rFonts w:cs="Arial"/>
        </w:rPr>
        <w:t>Comments/Proposed Actions</w:t>
      </w:r>
    </w:p>
    <w:p w14:paraId="399BDDC3" w14:textId="77777777" w:rsidR="00C726AA" w:rsidRPr="00600632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4E23796" w14:textId="77777777" w:rsidR="00C726AA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A90A822" w14:textId="77777777" w:rsidR="0077241F" w:rsidRPr="00600632" w:rsidRDefault="0077241F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057B64EA" w14:textId="77777777" w:rsidR="00C726AA" w:rsidRPr="00600632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CBD5FB7" w14:textId="77777777" w:rsidR="00FE6D54" w:rsidRPr="003D1854" w:rsidRDefault="00FE6D54" w:rsidP="00FE6D54">
      <w:pPr>
        <w:jc w:val="both"/>
        <w:rPr>
          <w:rFonts w:cs="Arial"/>
        </w:rPr>
      </w:pPr>
    </w:p>
    <w:p w14:paraId="21950D56" w14:textId="5916260D" w:rsid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STAFF RECRUITMENT</w:t>
      </w:r>
    </w:p>
    <w:p w14:paraId="1A7C4938" w14:textId="77777777" w:rsidR="00FE6D54" w:rsidRPr="00FE6D54" w:rsidRDefault="00FE6D54" w:rsidP="00B92FDE">
      <w:pPr>
        <w:jc w:val="both"/>
        <w:rPr>
          <w:rFonts w:cs="Arial"/>
          <w:sz w:val="16"/>
          <w:szCs w:val="16"/>
        </w:rPr>
      </w:pPr>
    </w:p>
    <w:p w14:paraId="773F8547" w14:textId="77777777" w:rsidR="00C726AA" w:rsidRDefault="00C726AA" w:rsidP="00C726AA">
      <w:pPr>
        <w:jc w:val="both"/>
        <w:rPr>
          <w:rFonts w:cs="Arial"/>
        </w:rPr>
      </w:pPr>
      <w:r w:rsidRPr="009039AD">
        <w:rPr>
          <w:rFonts w:cs="Arial"/>
          <w:bCs/>
        </w:rPr>
        <w:t>The organisation consistently applies a thorough and clearly defined method of recruiting staff and volunteers in line with legislation</w:t>
      </w:r>
      <w:r>
        <w:rPr>
          <w:rFonts w:cs="Arial"/>
          <w:bCs/>
        </w:rPr>
        <w:t xml:space="preserve">, </w:t>
      </w:r>
      <w:r w:rsidRPr="00FD3F25">
        <w:rPr>
          <w:rFonts w:cs="Arial"/>
          <w:bCs/>
        </w:rPr>
        <w:t xml:space="preserve">Circular </w:t>
      </w:r>
      <w:r>
        <w:rPr>
          <w:rFonts w:cs="Arial"/>
          <w:bCs/>
        </w:rPr>
        <w:t>2025/06</w:t>
      </w:r>
      <w:r w:rsidRPr="009039AD">
        <w:rPr>
          <w:rFonts w:cs="Arial"/>
          <w:bCs/>
        </w:rPr>
        <w:t xml:space="preserve"> and best practice.</w:t>
      </w:r>
    </w:p>
    <w:p w14:paraId="19999936" w14:textId="77777777" w:rsidR="00FE6D54" w:rsidRPr="00FE6D54" w:rsidRDefault="00FE6D54" w:rsidP="00FE6D54">
      <w:pPr>
        <w:jc w:val="both"/>
        <w:rPr>
          <w:rFonts w:cs="Arial"/>
          <w:sz w:val="16"/>
          <w:szCs w:val="16"/>
        </w:rPr>
      </w:pPr>
    </w:p>
    <w:p w14:paraId="34976EA1" w14:textId="77777777" w:rsidR="00FE6D54" w:rsidRDefault="00000000" w:rsidP="00FE6D54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295560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>
        <w:rPr>
          <w:rFonts w:cs="Arial"/>
        </w:rPr>
        <w:t xml:space="preserve"> </w:t>
      </w:r>
      <w:r w:rsidR="00FE6D54" w:rsidRPr="00D708D1">
        <w:rPr>
          <w:rFonts w:cs="Arial"/>
        </w:rPr>
        <w:t xml:space="preserve">Yes </w:t>
      </w:r>
      <w:r w:rsidR="00FE6D54">
        <w:rPr>
          <w:rFonts w:cs="Arial"/>
        </w:rPr>
        <w:t xml:space="preserve"> </w:t>
      </w:r>
      <w:r w:rsidR="00FE6D54" w:rsidRPr="00D708D1">
        <w:rPr>
          <w:rFonts w:cs="Arial"/>
        </w:rPr>
        <w:t xml:space="preserve">  </w:t>
      </w:r>
      <w:sdt>
        <w:sdtPr>
          <w:rPr>
            <w:rFonts w:cs="Arial"/>
          </w:rPr>
          <w:id w:val="-205168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 w:rsidRPr="00D708D1">
        <w:rPr>
          <w:rFonts w:cs="Arial"/>
        </w:rPr>
        <w:t xml:space="preserve"> No</w:t>
      </w:r>
    </w:p>
    <w:p w14:paraId="307BF14D" w14:textId="77777777" w:rsidR="00FE6D54" w:rsidRPr="00FE6D54" w:rsidRDefault="00FE6D54" w:rsidP="00FE6D54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1DE4F682" w14:textId="77777777" w:rsid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73D1A367" w14:textId="77777777" w:rsidR="00FE6D54" w:rsidRPr="003D18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1EE3686D" w14:textId="77777777" w:rsid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529EC5A" w14:textId="77777777" w:rsidR="00FE6D54" w:rsidRPr="003D18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D7C323E" w14:textId="77777777" w:rsidR="0077241F" w:rsidRPr="003D1854" w:rsidRDefault="0077241F" w:rsidP="00FE6D54">
      <w:pPr>
        <w:jc w:val="both"/>
        <w:rPr>
          <w:rFonts w:cs="Arial"/>
        </w:rPr>
      </w:pPr>
    </w:p>
    <w:p w14:paraId="09ED998B" w14:textId="67A8AEC4" w:rsid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SUPERVISION OF VOLUNTEERS AND VISITORS</w:t>
      </w:r>
    </w:p>
    <w:p w14:paraId="591C0191" w14:textId="77777777" w:rsidR="00FE6D54" w:rsidRPr="00FE6D54" w:rsidRDefault="00FE6D54" w:rsidP="00B92FDE">
      <w:pPr>
        <w:jc w:val="both"/>
        <w:rPr>
          <w:rFonts w:cs="Arial"/>
          <w:sz w:val="16"/>
          <w:szCs w:val="16"/>
        </w:rPr>
      </w:pPr>
    </w:p>
    <w:p w14:paraId="13034042" w14:textId="77777777" w:rsidR="00C726AA" w:rsidRDefault="00C726AA" w:rsidP="00C726AA">
      <w:pPr>
        <w:rPr>
          <w:rFonts w:cs="Arial"/>
          <w:iCs/>
        </w:rPr>
      </w:pPr>
      <w:r w:rsidRPr="009039AD">
        <w:rPr>
          <w:rFonts w:cs="Arial"/>
          <w:iCs/>
        </w:rPr>
        <w:t>Appropriate procedures are in place to manage the recruitment and supervision of all volunteers, including risk assessment to determine if volunteers</w:t>
      </w:r>
      <w:r>
        <w:rPr>
          <w:rFonts w:cs="Arial"/>
          <w:iCs/>
        </w:rPr>
        <w:t>,</w:t>
      </w:r>
      <w:r w:rsidRPr="009039AD">
        <w:rPr>
          <w:rFonts w:cs="Arial"/>
          <w:iCs/>
        </w:rPr>
        <w:t xml:space="preserve"> or other individuals </w:t>
      </w:r>
      <w:r w:rsidRPr="009039AD">
        <w:rPr>
          <w:rFonts w:cs="Arial"/>
          <w:iCs/>
          <w:u w:val="single"/>
        </w:rPr>
        <w:t xml:space="preserve">not on </w:t>
      </w:r>
      <w:r>
        <w:rPr>
          <w:rFonts w:cs="Arial"/>
          <w:iCs/>
          <w:u w:val="single"/>
        </w:rPr>
        <w:t>the</w:t>
      </w:r>
      <w:r w:rsidRPr="009039AD">
        <w:rPr>
          <w:rFonts w:cs="Arial"/>
          <w:iCs/>
          <w:u w:val="single"/>
        </w:rPr>
        <w:t xml:space="preserve"> payroll</w:t>
      </w:r>
      <w:r>
        <w:rPr>
          <w:rFonts w:cs="Arial"/>
          <w:iCs/>
          <w:u w:val="single"/>
        </w:rPr>
        <w:t>,</w:t>
      </w:r>
      <w:r w:rsidRPr="009039AD">
        <w:rPr>
          <w:rFonts w:cs="Arial"/>
          <w:iCs/>
          <w:u w:val="single"/>
        </w:rPr>
        <w:t xml:space="preserve"> </w:t>
      </w:r>
      <w:r w:rsidRPr="009039AD">
        <w:rPr>
          <w:rFonts w:cs="Arial"/>
          <w:iCs/>
        </w:rPr>
        <w:t>should or should not be vetted</w:t>
      </w:r>
      <w:r>
        <w:rPr>
          <w:rFonts w:cs="Arial"/>
          <w:iCs/>
        </w:rPr>
        <w:t>. (Circular 2025/06).</w:t>
      </w:r>
    </w:p>
    <w:p w14:paraId="43567AA7" w14:textId="77777777" w:rsidR="00FE6D54" w:rsidRPr="00FE6D54" w:rsidRDefault="00FE6D54" w:rsidP="00FE6D54">
      <w:pPr>
        <w:jc w:val="both"/>
        <w:rPr>
          <w:rFonts w:cs="Arial"/>
          <w:sz w:val="16"/>
          <w:szCs w:val="16"/>
        </w:rPr>
      </w:pPr>
    </w:p>
    <w:p w14:paraId="67AC23E5" w14:textId="77777777" w:rsidR="00FE6D54" w:rsidRDefault="00000000" w:rsidP="00FE6D54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012037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>
        <w:rPr>
          <w:rFonts w:cs="Arial"/>
        </w:rPr>
        <w:t xml:space="preserve"> </w:t>
      </w:r>
      <w:r w:rsidR="00FE6D54" w:rsidRPr="00D708D1">
        <w:rPr>
          <w:rFonts w:cs="Arial"/>
        </w:rPr>
        <w:t xml:space="preserve">Yes </w:t>
      </w:r>
      <w:r w:rsidR="00FE6D54">
        <w:rPr>
          <w:rFonts w:cs="Arial"/>
        </w:rPr>
        <w:t xml:space="preserve"> </w:t>
      </w:r>
      <w:r w:rsidR="00FE6D54" w:rsidRPr="00D708D1">
        <w:rPr>
          <w:rFonts w:cs="Arial"/>
        </w:rPr>
        <w:t xml:space="preserve">  </w:t>
      </w:r>
      <w:sdt>
        <w:sdtPr>
          <w:rPr>
            <w:rFonts w:cs="Arial"/>
          </w:rPr>
          <w:id w:val="579414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 w:rsidRPr="00D708D1">
        <w:rPr>
          <w:rFonts w:cs="Arial"/>
        </w:rPr>
        <w:t xml:space="preserve"> No</w:t>
      </w:r>
    </w:p>
    <w:p w14:paraId="51E9F01E" w14:textId="77777777" w:rsidR="00FE6D54" w:rsidRPr="00FE6D54" w:rsidRDefault="00FE6D54" w:rsidP="00FE6D54">
      <w:pPr>
        <w:tabs>
          <w:tab w:val="left" w:pos="3402"/>
          <w:tab w:val="left" w:pos="4395"/>
        </w:tabs>
        <w:jc w:val="both"/>
        <w:rPr>
          <w:rFonts w:cs="Arial"/>
          <w:sz w:val="16"/>
          <w:szCs w:val="16"/>
        </w:rPr>
      </w:pPr>
    </w:p>
    <w:p w14:paraId="16AD8645" w14:textId="77777777" w:rsid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9039AD">
        <w:rPr>
          <w:rFonts w:cs="Arial"/>
        </w:rPr>
        <w:t>Comments/Proposed Actions</w:t>
      </w:r>
    </w:p>
    <w:p w14:paraId="0B4B1C57" w14:textId="77777777" w:rsidR="0077241F" w:rsidRDefault="0077241F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B47BA5C" w14:textId="77777777" w:rsidR="0077241F" w:rsidRDefault="0077241F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64B5B836" w14:textId="77777777" w:rsidR="00FE6D54" w:rsidRPr="003D18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74F3F492" w14:textId="77777777" w:rsidR="00C726AA" w:rsidRPr="00FE6D54" w:rsidRDefault="00C726AA" w:rsidP="00C726AA">
      <w:pPr>
        <w:jc w:val="both"/>
        <w:rPr>
          <w:rFonts w:cs="Arial"/>
        </w:rPr>
      </w:pPr>
      <w:r w:rsidRPr="00FE6D54">
        <w:rPr>
          <w:rFonts w:cs="Arial"/>
          <w:iCs/>
        </w:rPr>
        <w:lastRenderedPageBreak/>
        <w:t xml:space="preserve">External facilitators used by the school are </w:t>
      </w:r>
      <w:r>
        <w:rPr>
          <w:rFonts w:cs="Arial"/>
          <w:iCs/>
        </w:rPr>
        <w:t xml:space="preserve">always </w:t>
      </w:r>
      <w:r w:rsidRPr="00FE6D54">
        <w:rPr>
          <w:rFonts w:cs="Arial"/>
          <w:iCs/>
        </w:rPr>
        <w:t xml:space="preserve">supervised if they do not have AccessNI clearance or in the case that they do, are informed of the school’s arrangements for </w:t>
      </w:r>
      <w:r>
        <w:rPr>
          <w:rFonts w:cs="Arial"/>
          <w:iCs/>
        </w:rPr>
        <w:t>child</w:t>
      </w:r>
      <w:r w:rsidRPr="00FE6D54">
        <w:rPr>
          <w:rFonts w:cs="Arial"/>
          <w:iCs/>
        </w:rPr>
        <w:t xml:space="preserve"> protection.</w:t>
      </w:r>
    </w:p>
    <w:p w14:paraId="238D75D4" w14:textId="77777777" w:rsidR="00FE6D54" w:rsidRPr="00FE6D54" w:rsidRDefault="00FE6D54" w:rsidP="00FE6D54">
      <w:pPr>
        <w:jc w:val="both"/>
        <w:rPr>
          <w:rFonts w:cs="Arial"/>
        </w:rPr>
      </w:pPr>
    </w:p>
    <w:p w14:paraId="04EDFB4B" w14:textId="77777777" w:rsidR="00FE6D54" w:rsidRPr="00FE6D54" w:rsidRDefault="00000000" w:rsidP="00FE6D54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54429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 w:rsidRPr="00FE6D54">
        <w:rPr>
          <w:rFonts w:cs="Arial"/>
        </w:rPr>
        <w:t xml:space="preserve"> Yes    </w:t>
      </w:r>
      <w:sdt>
        <w:sdtPr>
          <w:rPr>
            <w:rFonts w:cs="Arial"/>
          </w:rPr>
          <w:id w:val="99522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 w:rsidRPr="00FE6D54">
        <w:rPr>
          <w:rFonts w:cs="Arial"/>
        </w:rPr>
        <w:t xml:space="preserve"> No</w:t>
      </w:r>
    </w:p>
    <w:p w14:paraId="38CE2558" w14:textId="77777777" w:rsidR="00FE6D54" w:rsidRPr="00FE6D54" w:rsidRDefault="00FE6D54" w:rsidP="00FE6D54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77B642E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33BF0FEE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C1EBC69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22EC943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27EBBCE6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9BA87D1" w14:textId="77777777" w:rsidR="00FE6D54" w:rsidRDefault="00FE6D54" w:rsidP="00FE6D54">
      <w:pPr>
        <w:jc w:val="both"/>
        <w:rPr>
          <w:rFonts w:cs="Arial"/>
        </w:rPr>
      </w:pPr>
    </w:p>
    <w:p w14:paraId="193026E3" w14:textId="7765E9C1" w:rsid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9EDC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LEARNERS, CARERS/PARENTS</w:t>
      </w:r>
    </w:p>
    <w:p w14:paraId="622DFC2D" w14:textId="77777777" w:rsidR="00FE6D54" w:rsidRPr="00FE6D54" w:rsidRDefault="00FE6D54" w:rsidP="00FE6D54">
      <w:pPr>
        <w:jc w:val="both"/>
        <w:rPr>
          <w:rFonts w:cs="Arial"/>
        </w:rPr>
      </w:pPr>
    </w:p>
    <w:p w14:paraId="7F5694FA" w14:textId="19C9DAB7" w:rsidR="00FE6D54" w:rsidRDefault="00FE6D54" w:rsidP="00B92FDE">
      <w:pPr>
        <w:jc w:val="both"/>
        <w:rPr>
          <w:rFonts w:cs="Arial"/>
        </w:rPr>
      </w:pPr>
      <w:r w:rsidRPr="009039AD">
        <w:rPr>
          <w:rFonts w:cs="Arial"/>
          <w:bCs/>
        </w:rPr>
        <w:t>All learners have been informed and understand the arrangements for child protection, including how to raise a concern and how they will be supported and listened to.</w:t>
      </w:r>
    </w:p>
    <w:p w14:paraId="730F38C7" w14:textId="77777777" w:rsidR="00FE6D54" w:rsidRPr="00FE6D54" w:rsidRDefault="00FE6D54" w:rsidP="00FE6D54">
      <w:pPr>
        <w:jc w:val="both"/>
        <w:rPr>
          <w:rFonts w:cs="Arial"/>
        </w:rPr>
      </w:pPr>
    </w:p>
    <w:p w14:paraId="2A022973" w14:textId="77777777" w:rsidR="00FE6D54" w:rsidRPr="00FE6D54" w:rsidRDefault="00000000" w:rsidP="00FE6D54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-1915150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 w:rsidRPr="00FE6D54">
        <w:rPr>
          <w:rFonts w:cs="Arial"/>
        </w:rPr>
        <w:t xml:space="preserve"> Yes    </w:t>
      </w:r>
      <w:sdt>
        <w:sdtPr>
          <w:rPr>
            <w:rFonts w:cs="Arial"/>
          </w:rPr>
          <w:id w:val="1194577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 w:rsidRPr="00FE6D54">
        <w:rPr>
          <w:rFonts w:cs="Arial"/>
        </w:rPr>
        <w:t xml:space="preserve"> No</w:t>
      </w:r>
    </w:p>
    <w:p w14:paraId="2FFCDDB2" w14:textId="77777777" w:rsidR="00FE6D54" w:rsidRPr="00FE6D54" w:rsidRDefault="00FE6D54" w:rsidP="00FE6D54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12D1C2FE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14324F23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AEDBF43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5DCF1F64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6DF4260D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A64C20C" w14:textId="77777777" w:rsidR="00FE6D54" w:rsidRDefault="00FE6D54" w:rsidP="00FE6D54">
      <w:pPr>
        <w:jc w:val="both"/>
        <w:rPr>
          <w:rFonts w:cs="Arial"/>
        </w:rPr>
      </w:pPr>
    </w:p>
    <w:p w14:paraId="19C8696C" w14:textId="77777777" w:rsidR="00C726AA" w:rsidRDefault="00C726AA" w:rsidP="00C726AA">
      <w:pPr>
        <w:jc w:val="both"/>
        <w:rPr>
          <w:rStyle w:val="CommentReference"/>
        </w:rPr>
      </w:pPr>
    </w:p>
    <w:p w14:paraId="38810743" w14:textId="77777777" w:rsidR="00C726AA" w:rsidRPr="00427C85" w:rsidRDefault="00C726AA" w:rsidP="00C726AA">
      <w:pPr>
        <w:jc w:val="both"/>
        <w:rPr>
          <w:rFonts w:cs="Arial"/>
        </w:rPr>
      </w:pPr>
      <w:r>
        <w:rPr>
          <w:rFonts w:cs="Arial"/>
          <w:bCs/>
        </w:rPr>
        <w:t>P</w:t>
      </w:r>
      <w:r w:rsidRPr="005E7116">
        <w:rPr>
          <w:rFonts w:cs="Arial"/>
          <w:bCs/>
        </w:rPr>
        <w:t>arents</w:t>
      </w:r>
      <w:r>
        <w:rPr>
          <w:rFonts w:cs="Arial"/>
          <w:bCs/>
        </w:rPr>
        <w:t>/carers</w:t>
      </w:r>
      <w:r w:rsidRPr="005E7116">
        <w:rPr>
          <w:rFonts w:cs="Arial"/>
          <w:bCs/>
        </w:rPr>
        <w:t xml:space="preserve"> receive a copy, or summary, of the Child Protection Policy at intake and, at a minimum, every two years</w:t>
      </w:r>
      <w:r>
        <w:rPr>
          <w:rFonts w:cs="Arial"/>
          <w:bCs/>
        </w:rPr>
        <w:t xml:space="preserve"> thereafter (</w:t>
      </w:r>
      <w:r w:rsidRPr="00C675A7">
        <w:rPr>
          <w:rFonts w:cs="Arial"/>
          <w:bCs/>
        </w:rPr>
        <w:t>Issue of a summary of the full policy is sufficient provided it contains clear details of how to access the full policy, including a hard copy if required</w:t>
      </w:r>
      <w:r w:rsidRPr="00F1103D">
        <w:rPr>
          <w:rFonts w:cs="Arial"/>
          <w:bCs/>
        </w:rPr>
        <w:t>.</w:t>
      </w:r>
      <w:r>
        <w:rPr>
          <w:rFonts w:cs="Arial"/>
          <w:bCs/>
        </w:rPr>
        <w:t>).</w:t>
      </w:r>
    </w:p>
    <w:p w14:paraId="49006391" w14:textId="77777777" w:rsidR="00C726AA" w:rsidRPr="00FE6D54" w:rsidRDefault="00C726AA" w:rsidP="00C726AA">
      <w:pPr>
        <w:jc w:val="both"/>
        <w:rPr>
          <w:rFonts w:cs="Arial"/>
        </w:rPr>
      </w:pPr>
    </w:p>
    <w:p w14:paraId="067CD48B" w14:textId="77777777" w:rsidR="00FE6D54" w:rsidRPr="00FE6D54" w:rsidRDefault="00000000" w:rsidP="00FE6D54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184189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 w:rsidRPr="00FE6D54">
        <w:rPr>
          <w:rFonts w:cs="Arial"/>
        </w:rPr>
        <w:t xml:space="preserve"> Yes    </w:t>
      </w:r>
      <w:sdt>
        <w:sdtPr>
          <w:rPr>
            <w:rFonts w:cs="Arial"/>
          </w:rPr>
          <w:id w:val="-601190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E6D54"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="00FE6D54" w:rsidRPr="00FE6D54">
        <w:rPr>
          <w:rFonts w:cs="Arial"/>
        </w:rPr>
        <w:t xml:space="preserve"> No</w:t>
      </w:r>
    </w:p>
    <w:p w14:paraId="7DF29303" w14:textId="77777777" w:rsidR="00FE6D54" w:rsidRPr="00FE6D54" w:rsidRDefault="00FE6D54" w:rsidP="00FE6D54">
      <w:pPr>
        <w:tabs>
          <w:tab w:val="left" w:pos="3402"/>
          <w:tab w:val="left" w:pos="4395"/>
        </w:tabs>
        <w:jc w:val="both"/>
        <w:rPr>
          <w:rFonts w:cs="Arial"/>
        </w:rPr>
      </w:pPr>
    </w:p>
    <w:p w14:paraId="5DFED4F9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143D2A1A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0984F287" w14:textId="77777777" w:rsidR="00FE6D54" w:rsidRPr="00FE6D54" w:rsidRDefault="00FE6D54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F365889" w14:textId="77777777" w:rsidR="00C726AA" w:rsidRPr="00FE6D54" w:rsidRDefault="00C726AA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37B2A86" w14:textId="77777777" w:rsidR="00C726AA" w:rsidRPr="00FE6D54" w:rsidRDefault="00C726AA" w:rsidP="00FE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1F651532" w14:textId="77777777" w:rsidR="0077241F" w:rsidRDefault="0077241F" w:rsidP="00C726AA"/>
    <w:p w14:paraId="771B18EA" w14:textId="4910AA61" w:rsidR="00C726AA" w:rsidRDefault="00C726AA" w:rsidP="00C726AA">
      <w:r>
        <w:t>A</w:t>
      </w:r>
      <w:r w:rsidRPr="00783DFB">
        <w:t xml:space="preserve"> copy of the Child Protection Flowchart</w:t>
      </w:r>
      <w:r>
        <w:t>, personalised to your school/setting/organisation, and names/photographs of the safeguarding team, is displayed clearly in a place that is visible to parents/learners/visitors.</w:t>
      </w:r>
    </w:p>
    <w:p w14:paraId="6597B8B9" w14:textId="77777777" w:rsidR="00C726AA" w:rsidRDefault="00C726AA" w:rsidP="00C726AA"/>
    <w:p w14:paraId="08968AD2" w14:textId="77777777" w:rsidR="00C726AA" w:rsidRPr="00FE6D54" w:rsidRDefault="00C726AA" w:rsidP="00C726AA">
      <w:pPr>
        <w:tabs>
          <w:tab w:val="left" w:pos="3402"/>
          <w:tab w:val="left" w:pos="4395"/>
        </w:tabs>
        <w:jc w:val="both"/>
        <w:rPr>
          <w:rFonts w:cs="Arial"/>
        </w:rPr>
      </w:pPr>
      <w:sdt>
        <w:sdtPr>
          <w:rPr>
            <w:rFonts w:cs="Arial"/>
          </w:rPr>
          <w:id w:val="-70980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Yes    </w:t>
      </w:r>
      <w:sdt>
        <w:sdtPr>
          <w:rPr>
            <w:rFonts w:cs="Arial"/>
          </w:rPr>
          <w:id w:val="-1565172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E6D54">
            <w:rPr>
              <w:rFonts w:ascii="MS Gothic" w:eastAsia="MS Gothic" w:hAnsi="MS Gothic" w:cs="Arial" w:hint="eastAsia"/>
            </w:rPr>
            <w:t>☐</w:t>
          </w:r>
        </w:sdtContent>
      </w:sdt>
      <w:r w:rsidRPr="00FE6D54">
        <w:rPr>
          <w:rFonts w:cs="Arial"/>
        </w:rPr>
        <w:t xml:space="preserve"> No</w:t>
      </w:r>
    </w:p>
    <w:p w14:paraId="12584633" w14:textId="77777777" w:rsidR="00C726AA" w:rsidRDefault="00C726AA" w:rsidP="00C726AA"/>
    <w:p w14:paraId="5F89D6EF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  <w:r w:rsidRPr="00FE6D54">
        <w:rPr>
          <w:rFonts w:cs="Arial"/>
        </w:rPr>
        <w:t>Comments/Proposed Actions</w:t>
      </w:r>
    </w:p>
    <w:p w14:paraId="460788CF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4395"/>
        </w:tabs>
        <w:jc w:val="both"/>
        <w:rPr>
          <w:rFonts w:cs="Arial"/>
        </w:rPr>
      </w:pPr>
    </w:p>
    <w:p w14:paraId="7EC0AF71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1177DE8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3D4610DD" w14:textId="77777777" w:rsidR="00C726AA" w:rsidRPr="00FE6D54" w:rsidRDefault="00C726AA" w:rsidP="00C72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</w:rPr>
      </w:pPr>
    </w:p>
    <w:p w14:paraId="4401B11F" w14:textId="77777777" w:rsidR="00C726AA" w:rsidRDefault="00C726AA" w:rsidP="00C726AA"/>
    <w:sectPr w:rsidR="00C726AA" w:rsidSect="003D185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44EB"/>
    <w:multiLevelType w:val="hybridMultilevel"/>
    <w:tmpl w:val="ABE4D68C"/>
    <w:lvl w:ilvl="0" w:tplc="FB80E232">
      <w:start w:val="1"/>
      <w:numFmt w:val="lowerRoman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93E5C"/>
    <w:multiLevelType w:val="hybridMultilevel"/>
    <w:tmpl w:val="B5948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43B2E"/>
    <w:multiLevelType w:val="hybridMultilevel"/>
    <w:tmpl w:val="4C62D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9E7"/>
    <w:multiLevelType w:val="hybridMultilevel"/>
    <w:tmpl w:val="BBEA9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402C3"/>
    <w:multiLevelType w:val="hybridMultilevel"/>
    <w:tmpl w:val="40C2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423229">
    <w:abstractNumId w:val="2"/>
  </w:num>
  <w:num w:numId="2" w16cid:durableId="326254643">
    <w:abstractNumId w:val="1"/>
  </w:num>
  <w:num w:numId="3" w16cid:durableId="1295522689">
    <w:abstractNumId w:val="3"/>
  </w:num>
  <w:num w:numId="4" w16cid:durableId="37096383">
    <w:abstractNumId w:val="4"/>
  </w:num>
  <w:num w:numId="5" w16cid:durableId="52725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87"/>
    <w:rsid w:val="00054F6B"/>
    <w:rsid w:val="002652C0"/>
    <w:rsid w:val="00265E4F"/>
    <w:rsid w:val="002C6CED"/>
    <w:rsid w:val="00307269"/>
    <w:rsid w:val="00334F91"/>
    <w:rsid w:val="003D1854"/>
    <w:rsid w:val="00522BA7"/>
    <w:rsid w:val="00580AFF"/>
    <w:rsid w:val="00583541"/>
    <w:rsid w:val="00592371"/>
    <w:rsid w:val="005C18D5"/>
    <w:rsid w:val="005E4712"/>
    <w:rsid w:val="00613F0E"/>
    <w:rsid w:val="00651941"/>
    <w:rsid w:val="00667521"/>
    <w:rsid w:val="0077241F"/>
    <w:rsid w:val="0083759A"/>
    <w:rsid w:val="008A028E"/>
    <w:rsid w:val="00936C34"/>
    <w:rsid w:val="00A64EA6"/>
    <w:rsid w:val="00AE0759"/>
    <w:rsid w:val="00B24613"/>
    <w:rsid w:val="00B92FDE"/>
    <w:rsid w:val="00BD3589"/>
    <w:rsid w:val="00BF065A"/>
    <w:rsid w:val="00C726AA"/>
    <w:rsid w:val="00C75BAA"/>
    <w:rsid w:val="00CA3A8B"/>
    <w:rsid w:val="00D00E56"/>
    <w:rsid w:val="00D571C3"/>
    <w:rsid w:val="00DA29F0"/>
    <w:rsid w:val="00DE1887"/>
    <w:rsid w:val="00EB5D9E"/>
    <w:rsid w:val="00F00C4D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649A"/>
  <w15:chartTrackingRefBased/>
  <w15:docId w15:val="{D72628E1-5738-4470-89FA-28C7CD9E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887"/>
    <w:pPr>
      <w:spacing w:after="0" w:line="240" w:lineRule="auto"/>
    </w:pPr>
    <w:rPr>
      <w:rFonts w:ascii="Arial" w:hAnsi="Arial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1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887"/>
    <w:rPr>
      <w:i/>
      <w:iCs/>
      <w:color w:val="404040" w:themeColor="text1" w:themeTint="BF"/>
    </w:rPr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,L"/>
    <w:basedOn w:val="Normal"/>
    <w:link w:val="ListParagraphChar"/>
    <w:uiPriority w:val="34"/>
    <w:qFormat/>
    <w:rsid w:val="00DE1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887"/>
    <w:rPr>
      <w:b/>
      <w:bCs/>
      <w:smallCaps/>
      <w:color w:val="0F4761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DE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E1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,L Char"/>
    <w:link w:val="ListParagraph"/>
    <w:uiPriority w:val="34"/>
    <w:qFormat/>
    <w:locked/>
    <w:rsid w:val="00C75BAA"/>
    <w:rPr>
      <w:rFonts w:ascii="Arial" w:hAnsi="Arial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726A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7</Pages>
  <Words>1125</Words>
  <Characters>6482</Characters>
  <Application>Microsoft Office Word</Application>
  <DocSecurity>0</DocSecurity>
  <Lines>405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Self-evaluation of the arrangements for child protection in schools, non-statutory early years settings and EOTAS centres</vt:lpstr>
    </vt:vector>
  </TitlesOfParts>
  <Company>NICS</Company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Self-evaluation of the arrangements for child protection in schools, non-statutory early years settings and EOTAS centres</dc:title>
  <dc:subject>Self-evaluation of the arrangements for child protection in schools, non-statutory early years settings and EOTAS centres</dc:subject>
  <dc:creator>The Education and Training Inspectorate</dc:creator>
  <cp:keywords>Self-evaluation of the arrangements for child protection in schools, non-statutory early years settings and EOTAS centres</cp:keywords>
  <dc:description/>
  <cp:lastModifiedBy>Garland, Jill (ETI)</cp:lastModifiedBy>
  <cp:revision>17</cp:revision>
  <dcterms:created xsi:type="dcterms:W3CDTF">2024-09-01T10:40:00Z</dcterms:created>
  <dcterms:modified xsi:type="dcterms:W3CDTF">2025-09-15T17:32:00Z</dcterms:modified>
</cp:coreProperties>
</file>